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0514"/>
        <w:tblW w:w="6025" w:type="pct"/>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664"/>
        <w:gridCol w:w="5212"/>
      </w:tblGrid>
      <w:tr w:rsidR="004235E8" w14:paraId="4BAC71DA" w14:textId="77777777" w:rsidTr="00A87BA4">
        <w:trPr>
          <w:trHeight w:val="10268"/>
        </w:trPr>
        <w:tc>
          <w:tcPr>
            <w:tcW w:w="2604" w:type="pct"/>
            <w:vAlign w:val="center"/>
          </w:tcPr>
          <w:p w14:paraId="0DE2F58B" w14:textId="77777777" w:rsidR="004235E8" w:rsidRDefault="004235E8" w:rsidP="00A87BA4">
            <w:pPr>
              <w:jc w:val="right"/>
            </w:pPr>
            <w:r>
              <w:rPr>
                <w:noProof/>
              </w:rPr>
              <w:drawing>
                <wp:inline distT="0" distB="0" distL="0" distR="0" wp14:anchorId="3198873F" wp14:editId="66B1ED8C">
                  <wp:extent cx="3065006" cy="3065006"/>
                  <wp:effectExtent l="0" t="0" r="2540" b="2540"/>
                  <wp:docPr id="13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65006" cy="3065006"/>
                          </a:xfrm>
                          <a:prstGeom prst="rect">
                            <a:avLst/>
                          </a:prstGeom>
                        </pic:spPr>
                      </pic:pic>
                    </a:graphicData>
                  </a:graphic>
                </wp:inline>
              </w:drawing>
            </w:r>
          </w:p>
          <w:sdt>
            <w:sdtPr>
              <w:rPr>
                <w:caps/>
                <w:color w:val="191919" w:themeColor="text1" w:themeTint="E6"/>
                <w:sz w:val="40"/>
                <w:szCs w:val="40"/>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56F29555" w14:textId="77777777" w:rsidR="004235E8" w:rsidRDefault="004235E8" w:rsidP="00A87BA4">
                <w:pPr>
                  <w:pStyle w:val="NoSpacing"/>
                  <w:jc w:val="right"/>
                  <w:rPr>
                    <w:caps/>
                    <w:color w:val="191919" w:themeColor="text1" w:themeTint="E6"/>
                    <w:sz w:val="72"/>
                    <w:szCs w:val="72"/>
                  </w:rPr>
                </w:pPr>
                <w:r>
                  <w:rPr>
                    <w:caps/>
                    <w:color w:val="191919" w:themeColor="text1" w:themeTint="E6"/>
                    <w:sz w:val="40"/>
                    <w:szCs w:val="40"/>
                  </w:rPr>
                  <w:t>COMMERCIAL INTERIORS UK ACCREDITED MEMBER SURVEY 2026</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3357D4CB" w14:textId="77777777" w:rsidR="004235E8" w:rsidRDefault="004235E8" w:rsidP="00A87BA4">
                <w:pPr>
                  <w:jc w:val="right"/>
                  <w:rPr>
                    <w:sz w:val="24"/>
                    <w:szCs w:val="24"/>
                  </w:rPr>
                </w:pPr>
                <w:r>
                  <w:rPr>
                    <w:color w:val="000000" w:themeColor="text1"/>
                    <w:sz w:val="24"/>
                    <w:szCs w:val="24"/>
                  </w:rPr>
                  <w:t>Published Member Results and Insights</w:t>
                </w:r>
              </w:p>
            </w:sdtContent>
          </w:sdt>
        </w:tc>
        <w:tc>
          <w:tcPr>
            <w:tcW w:w="2396" w:type="pct"/>
            <w:vAlign w:val="center"/>
          </w:tcPr>
          <w:p w14:paraId="4B8B2D56" w14:textId="77777777" w:rsidR="004235E8" w:rsidRDefault="004235E8" w:rsidP="00A87BA4">
            <w:pPr>
              <w:pStyle w:val="NoSpacing"/>
              <w:rPr>
                <w:rFonts w:eastAsiaTheme="minorHAnsi"/>
                <w:color w:val="000000" w:themeColor="text1"/>
                <w:kern w:val="2"/>
                <w:lang w:eastAsia="en-US"/>
                <w14:ligatures w14:val="standardContextual"/>
              </w:rPr>
            </w:pPr>
          </w:p>
          <w:p w14:paraId="355721EC" w14:textId="77777777" w:rsidR="004235E8" w:rsidRDefault="004235E8" w:rsidP="00A87BA4">
            <w:pPr>
              <w:pStyle w:val="NoSpacing"/>
              <w:rPr>
                <w:rFonts w:eastAsiaTheme="minorHAnsi"/>
                <w:color w:val="000000" w:themeColor="text1"/>
                <w:kern w:val="2"/>
                <w:lang w:eastAsia="en-US"/>
                <w14:ligatures w14:val="standardContextual"/>
              </w:rPr>
            </w:pPr>
          </w:p>
          <w:p w14:paraId="6ABD20DD" w14:textId="77777777" w:rsidR="004235E8" w:rsidRDefault="004235E8" w:rsidP="00A87BA4">
            <w:pPr>
              <w:pStyle w:val="NoSpacing"/>
              <w:rPr>
                <w:rFonts w:eastAsiaTheme="minorHAnsi"/>
                <w:color w:val="000000" w:themeColor="text1"/>
                <w:kern w:val="2"/>
                <w:lang w:eastAsia="en-US"/>
                <w14:ligatures w14:val="standardContextual"/>
              </w:rPr>
            </w:pPr>
          </w:p>
          <w:p w14:paraId="74A2BF16" w14:textId="77777777" w:rsidR="004235E8" w:rsidRDefault="004235E8" w:rsidP="00A87BA4">
            <w:pPr>
              <w:pStyle w:val="NoSpacing"/>
              <w:rPr>
                <w:rFonts w:eastAsiaTheme="minorHAnsi"/>
                <w:color w:val="000000" w:themeColor="text1"/>
                <w:kern w:val="2"/>
                <w:lang w:eastAsia="en-US"/>
                <w14:ligatures w14:val="standardContextual"/>
              </w:rPr>
            </w:pPr>
          </w:p>
          <w:p w14:paraId="2289920D" w14:textId="77777777" w:rsidR="004235E8" w:rsidRDefault="004235E8" w:rsidP="00A87BA4">
            <w:pPr>
              <w:pStyle w:val="NoSpacing"/>
              <w:rPr>
                <w:rFonts w:eastAsiaTheme="minorHAnsi"/>
                <w:color w:val="000000" w:themeColor="text1"/>
                <w:kern w:val="2"/>
                <w:lang w:eastAsia="en-US"/>
                <w14:ligatures w14:val="standardContextual"/>
              </w:rPr>
            </w:pPr>
          </w:p>
          <w:p w14:paraId="12B4B54C" w14:textId="77777777" w:rsidR="004235E8" w:rsidRDefault="004235E8" w:rsidP="00A87BA4">
            <w:pPr>
              <w:pStyle w:val="NoSpacing"/>
              <w:rPr>
                <w:rFonts w:eastAsiaTheme="minorHAnsi"/>
                <w:color w:val="000000" w:themeColor="text1"/>
                <w:kern w:val="2"/>
                <w:lang w:eastAsia="en-US"/>
                <w14:ligatures w14:val="standardContextual"/>
              </w:rPr>
            </w:pPr>
          </w:p>
          <w:p w14:paraId="399BDD68" w14:textId="77777777" w:rsidR="004235E8" w:rsidRDefault="004235E8" w:rsidP="00A87BA4">
            <w:pPr>
              <w:pStyle w:val="NoSpacing"/>
              <w:rPr>
                <w:rFonts w:eastAsiaTheme="minorHAnsi"/>
                <w:color w:val="000000" w:themeColor="text1"/>
                <w:kern w:val="2"/>
                <w:lang w:eastAsia="en-US"/>
                <w14:ligatures w14:val="standardContextual"/>
              </w:rPr>
            </w:pPr>
          </w:p>
          <w:p w14:paraId="2B89AC7C" w14:textId="77777777" w:rsidR="004235E8" w:rsidRDefault="004235E8" w:rsidP="00A87BA4">
            <w:pPr>
              <w:pStyle w:val="NoSpacing"/>
              <w:rPr>
                <w:rFonts w:eastAsiaTheme="minorHAnsi"/>
                <w:color w:val="000000" w:themeColor="text1"/>
                <w:kern w:val="2"/>
                <w:lang w:eastAsia="en-US"/>
                <w14:ligatures w14:val="standardContextual"/>
              </w:rPr>
            </w:pPr>
          </w:p>
          <w:p w14:paraId="5BAAD262" w14:textId="77777777" w:rsidR="004235E8" w:rsidRDefault="004235E8" w:rsidP="00A87BA4">
            <w:pPr>
              <w:pStyle w:val="NoSpacing"/>
              <w:rPr>
                <w:rFonts w:eastAsiaTheme="minorHAnsi"/>
                <w:color w:val="000000" w:themeColor="text1"/>
                <w:kern w:val="2"/>
                <w:lang w:eastAsia="en-US"/>
                <w14:ligatures w14:val="standardContextual"/>
              </w:rPr>
            </w:pPr>
          </w:p>
          <w:p w14:paraId="4355E26D" w14:textId="77777777" w:rsidR="004235E8" w:rsidRDefault="004235E8" w:rsidP="00A87BA4">
            <w:pPr>
              <w:pStyle w:val="NoSpacing"/>
              <w:rPr>
                <w:rFonts w:eastAsiaTheme="minorHAnsi"/>
                <w:color w:val="000000" w:themeColor="text1"/>
                <w:kern w:val="2"/>
                <w:lang w:eastAsia="en-US"/>
                <w14:ligatures w14:val="standardContextual"/>
              </w:rPr>
            </w:pPr>
          </w:p>
          <w:p w14:paraId="50DC4DDB" w14:textId="77777777" w:rsidR="004235E8" w:rsidRDefault="004235E8" w:rsidP="00A87BA4">
            <w:pPr>
              <w:pStyle w:val="NoSpacing"/>
              <w:rPr>
                <w:rFonts w:eastAsiaTheme="minorHAnsi"/>
                <w:color w:val="000000" w:themeColor="text1"/>
                <w:kern w:val="2"/>
                <w:lang w:eastAsia="en-US"/>
                <w14:ligatures w14:val="standardContextual"/>
              </w:rPr>
            </w:pPr>
          </w:p>
          <w:p w14:paraId="2EA3B7BB" w14:textId="77777777" w:rsidR="004235E8" w:rsidRDefault="004235E8" w:rsidP="00A87BA4">
            <w:pPr>
              <w:pStyle w:val="NoSpacing"/>
              <w:rPr>
                <w:rFonts w:eastAsiaTheme="minorHAnsi"/>
                <w:color w:val="000000" w:themeColor="text1"/>
                <w:kern w:val="2"/>
                <w:lang w:eastAsia="en-US"/>
                <w14:ligatures w14:val="standardContextual"/>
              </w:rPr>
            </w:pPr>
          </w:p>
          <w:p w14:paraId="59CC4D5C" w14:textId="77777777" w:rsidR="004235E8" w:rsidRDefault="004235E8" w:rsidP="00A87BA4">
            <w:pPr>
              <w:pStyle w:val="NoSpacing"/>
              <w:rPr>
                <w:rFonts w:eastAsiaTheme="minorHAnsi"/>
                <w:color w:val="000000" w:themeColor="text1"/>
                <w:kern w:val="2"/>
                <w:lang w:eastAsia="en-US"/>
                <w14:ligatures w14:val="standardContextual"/>
              </w:rPr>
            </w:pPr>
          </w:p>
          <w:p w14:paraId="0DC0A6C1" w14:textId="77777777" w:rsidR="004235E8" w:rsidRDefault="004235E8" w:rsidP="00A87BA4">
            <w:pPr>
              <w:pStyle w:val="NoSpacing"/>
              <w:rPr>
                <w:rFonts w:eastAsiaTheme="minorHAnsi"/>
                <w:color w:val="000000" w:themeColor="text1"/>
                <w:kern w:val="2"/>
                <w:lang w:eastAsia="en-US"/>
                <w14:ligatures w14:val="standardContextual"/>
              </w:rPr>
            </w:pPr>
          </w:p>
          <w:p w14:paraId="32C9F5E8" w14:textId="77777777" w:rsidR="004235E8" w:rsidRDefault="004235E8" w:rsidP="00A87BA4">
            <w:pPr>
              <w:pStyle w:val="NoSpacing"/>
              <w:rPr>
                <w:rFonts w:eastAsiaTheme="minorHAnsi"/>
                <w:color w:val="000000" w:themeColor="text1"/>
                <w:kern w:val="2"/>
                <w:lang w:eastAsia="en-US"/>
                <w14:ligatures w14:val="standardContextual"/>
              </w:rPr>
            </w:pPr>
          </w:p>
          <w:p w14:paraId="08EB9D2D" w14:textId="77777777" w:rsidR="004235E8" w:rsidRDefault="004235E8" w:rsidP="00A87BA4">
            <w:pPr>
              <w:pStyle w:val="NoSpacing"/>
              <w:rPr>
                <w:rFonts w:eastAsiaTheme="minorHAnsi"/>
                <w:color w:val="000000" w:themeColor="text1"/>
                <w:kern w:val="2"/>
                <w:lang w:eastAsia="en-US"/>
                <w14:ligatures w14:val="standardContextual"/>
              </w:rPr>
            </w:pPr>
          </w:p>
          <w:p w14:paraId="51F97D4C" w14:textId="77777777" w:rsidR="004235E8" w:rsidRDefault="004235E8" w:rsidP="00A87BA4">
            <w:pPr>
              <w:pStyle w:val="NoSpacing"/>
              <w:rPr>
                <w:rFonts w:eastAsiaTheme="minorHAnsi"/>
                <w:color w:val="000000" w:themeColor="text1"/>
                <w:kern w:val="2"/>
                <w:lang w:eastAsia="en-US"/>
                <w14:ligatures w14:val="standardContextual"/>
              </w:rPr>
            </w:pPr>
          </w:p>
          <w:p w14:paraId="6B489E0E" w14:textId="77777777" w:rsidR="004235E8" w:rsidRDefault="004235E8" w:rsidP="00A87BA4">
            <w:pPr>
              <w:pStyle w:val="NoSpacing"/>
              <w:rPr>
                <w:rFonts w:eastAsiaTheme="minorHAnsi"/>
                <w:color w:val="000000" w:themeColor="text1"/>
                <w:kern w:val="2"/>
                <w:lang w:eastAsia="en-US"/>
                <w14:ligatures w14:val="standardContextual"/>
              </w:rPr>
            </w:pPr>
          </w:p>
          <w:p w14:paraId="5BE469EF" w14:textId="77777777" w:rsidR="004235E8" w:rsidRDefault="004235E8" w:rsidP="00A87BA4">
            <w:pPr>
              <w:pStyle w:val="NoSpacing"/>
              <w:rPr>
                <w:rFonts w:eastAsiaTheme="minorHAnsi"/>
                <w:color w:val="000000" w:themeColor="text1"/>
                <w:kern w:val="2"/>
                <w:lang w:eastAsia="en-US"/>
                <w14:ligatures w14:val="standardContextual"/>
              </w:rPr>
            </w:pPr>
          </w:p>
          <w:p w14:paraId="64C0D08F" w14:textId="77777777" w:rsidR="004235E8" w:rsidRDefault="004235E8" w:rsidP="00A87BA4">
            <w:pPr>
              <w:pStyle w:val="NoSpacing"/>
              <w:rPr>
                <w:rFonts w:eastAsiaTheme="minorHAnsi"/>
                <w:color w:val="000000" w:themeColor="text1"/>
                <w:kern w:val="2"/>
                <w:lang w:eastAsia="en-US"/>
                <w14:ligatures w14:val="standardContextual"/>
              </w:rPr>
            </w:pPr>
          </w:p>
          <w:p w14:paraId="540DFCE0" w14:textId="77777777" w:rsidR="004235E8" w:rsidRDefault="004235E8" w:rsidP="00A87BA4">
            <w:pPr>
              <w:pStyle w:val="NoSpacing"/>
              <w:rPr>
                <w:rFonts w:eastAsiaTheme="minorHAnsi"/>
                <w:color w:val="000000" w:themeColor="text1"/>
                <w:kern w:val="2"/>
                <w:lang w:eastAsia="en-US"/>
                <w14:ligatures w14:val="standardContextual"/>
              </w:rPr>
            </w:pPr>
          </w:p>
          <w:p w14:paraId="37AB120A" w14:textId="05C52B91" w:rsidR="004235E8" w:rsidRDefault="004235E8" w:rsidP="00A87BA4">
            <w:pPr>
              <w:pStyle w:val="NoSpacing"/>
              <w:rPr>
                <w:rFonts w:eastAsiaTheme="minorHAnsi"/>
                <w:color w:val="000000" w:themeColor="text1"/>
                <w:kern w:val="2"/>
                <w:lang w:eastAsia="en-US"/>
                <w14:ligatures w14:val="standardContextual"/>
              </w:rPr>
            </w:pPr>
            <w:r>
              <w:rPr>
                <w:rFonts w:eastAsiaTheme="minorHAnsi"/>
                <w:color w:val="000000" w:themeColor="text1"/>
                <w:kern w:val="2"/>
                <w:lang w:eastAsia="en-US"/>
                <w14:ligatures w14:val="standardContextual"/>
              </w:rPr>
              <w:t>T</w:t>
            </w:r>
            <w:r w:rsidRPr="000C4E19">
              <w:rPr>
                <w:rFonts w:eastAsiaTheme="minorHAnsi"/>
                <w:color w:val="000000" w:themeColor="text1"/>
                <w:kern w:val="2"/>
                <w:lang w:eastAsia="en-US"/>
                <w14:ligatures w14:val="standardContextual"/>
              </w:rPr>
              <w:t xml:space="preserve">his report presents the 2026 survey findings across membership experience, business challenges, member benefits, events, training, representation and international trade. </w:t>
            </w:r>
          </w:p>
          <w:p w14:paraId="38DFDC5B" w14:textId="77777777" w:rsidR="004235E8" w:rsidRDefault="004235E8" w:rsidP="00A87BA4">
            <w:pPr>
              <w:pStyle w:val="NoSpacing"/>
              <w:rPr>
                <w:rFonts w:eastAsiaTheme="minorHAnsi"/>
                <w:color w:val="000000" w:themeColor="text1"/>
                <w:kern w:val="2"/>
                <w:lang w:eastAsia="en-US"/>
                <w14:ligatures w14:val="standardContextual"/>
              </w:rPr>
            </w:pPr>
          </w:p>
          <w:p w14:paraId="7F1556E9" w14:textId="2DCD6211" w:rsidR="004235E8" w:rsidRDefault="004235E8" w:rsidP="00A87BA4">
            <w:pPr>
              <w:pStyle w:val="NoSpacing"/>
              <w:rPr>
                <w:color w:val="ED7D31" w:themeColor="accent2"/>
                <w:sz w:val="26"/>
                <w:szCs w:val="26"/>
              </w:rPr>
            </w:pPr>
            <w:r w:rsidRPr="000C4E19">
              <w:rPr>
                <w:rFonts w:eastAsiaTheme="minorHAnsi"/>
                <w:color w:val="000000" w:themeColor="text1"/>
                <w:kern w:val="2"/>
                <w:lang w:eastAsia="en-US"/>
                <w14:ligatures w14:val="standardContextual"/>
              </w:rPr>
              <w:t xml:space="preserve">It provides the </w:t>
            </w:r>
            <w:r>
              <w:rPr>
                <w:rFonts w:eastAsiaTheme="minorHAnsi"/>
                <w:color w:val="000000" w:themeColor="text1"/>
                <w:kern w:val="2"/>
                <w:lang w:eastAsia="en-US"/>
                <w14:ligatures w14:val="standardContextual"/>
              </w:rPr>
              <w:t xml:space="preserve">CIUK </w:t>
            </w:r>
            <w:r w:rsidR="009C587D">
              <w:rPr>
                <w:rFonts w:eastAsiaTheme="minorHAnsi"/>
                <w:color w:val="000000" w:themeColor="text1"/>
                <w:kern w:val="2"/>
                <w:lang w:eastAsia="en-US"/>
                <w14:ligatures w14:val="standardContextual"/>
              </w:rPr>
              <w:t>members</w:t>
            </w:r>
            <w:r w:rsidRPr="000C4E19">
              <w:rPr>
                <w:rFonts w:eastAsiaTheme="minorHAnsi"/>
                <w:color w:val="000000" w:themeColor="text1"/>
                <w:kern w:val="2"/>
                <w:lang w:eastAsia="en-US"/>
                <w14:ligatures w14:val="standardContextual"/>
              </w:rPr>
              <w:t xml:space="preserve"> with a clear evidence base for understanding member priorities and expectations. </w:t>
            </w:r>
            <w:sdt>
              <w:sdtPr>
                <w:rPr>
                  <w:color w:val="ED7D31" w:themeColor="accent2"/>
                  <w:sz w:val="26"/>
                  <w:szCs w:val="26"/>
                </w:rPr>
                <w:alias w:val="Author"/>
                <w:tag w:val=""/>
                <w:id w:val="-279026076"/>
                <w:showingPlcHdr/>
                <w:dataBinding w:prefixMappings="xmlns:ns0='http://purl.org/dc/elements/1.1/' xmlns:ns1='http://schemas.openxmlformats.org/package/2006/metadata/core-properties' " w:xpath="/ns1:coreProperties[1]/ns0:creator[1]" w:storeItemID="{6C3C8BC8-F283-45AE-878A-BAB7291924A1}"/>
                <w:text/>
              </w:sdtPr>
              <w:sdtContent>
                <w:r>
                  <w:rPr>
                    <w:color w:val="ED7D31" w:themeColor="accent2"/>
                    <w:sz w:val="26"/>
                    <w:szCs w:val="26"/>
                  </w:rPr>
                  <w:t xml:space="preserve">     </w:t>
                </w:r>
              </w:sdtContent>
            </w:sdt>
          </w:p>
          <w:p w14:paraId="70B43043" w14:textId="77777777" w:rsidR="004235E8" w:rsidRDefault="004235E8" w:rsidP="00A87BA4">
            <w:pPr>
              <w:pStyle w:val="NoSpacing"/>
            </w:pPr>
            <w:sdt>
              <w:sdtPr>
                <w:rPr>
                  <w:color w:val="44546A"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Content>
                <w:r>
                  <w:rPr>
                    <w:color w:val="44546A" w:themeColor="text2"/>
                  </w:rPr>
                  <w:t xml:space="preserve">     </w:t>
                </w:r>
              </w:sdtContent>
            </w:sdt>
          </w:p>
        </w:tc>
      </w:tr>
    </w:tbl>
    <w:p w14:paraId="2E8E00F7" w14:textId="77777777" w:rsidR="00A87BA4" w:rsidRDefault="00A87BA4" w:rsidP="00A412E6">
      <w:pPr>
        <w:rPr>
          <w:b/>
          <w:bCs/>
          <w:sz w:val="28"/>
          <w:szCs w:val="28"/>
        </w:rPr>
      </w:pPr>
    </w:p>
    <w:p w14:paraId="0B75A96D" w14:textId="77777777" w:rsidR="00A87BA4" w:rsidRDefault="00A87BA4" w:rsidP="00A412E6">
      <w:pPr>
        <w:rPr>
          <w:b/>
          <w:bCs/>
          <w:sz w:val="28"/>
          <w:szCs w:val="28"/>
        </w:rPr>
      </w:pPr>
    </w:p>
    <w:p w14:paraId="14F5108A" w14:textId="77777777" w:rsidR="006C5ECE" w:rsidRDefault="006C5ECE" w:rsidP="00A412E6">
      <w:pPr>
        <w:rPr>
          <w:b/>
          <w:bCs/>
          <w:sz w:val="28"/>
          <w:szCs w:val="28"/>
        </w:rPr>
      </w:pPr>
    </w:p>
    <w:p w14:paraId="3F5C3762" w14:textId="77777777" w:rsidR="006C5ECE" w:rsidRDefault="006C5ECE" w:rsidP="00A412E6">
      <w:pPr>
        <w:rPr>
          <w:b/>
          <w:bCs/>
          <w:sz w:val="28"/>
          <w:szCs w:val="28"/>
        </w:rPr>
      </w:pPr>
    </w:p>
    <w:p w14:paraId="1C5F900C" w14:textId="77777777" w:rsidR="00B13F50" w:rsidRDefault="00B13F50" w:rsidP="00A412E6">
      <w:pPr>
        <w:rPr>
          <w:b/>
          <w:bCs/>
          <w:sz w:val="28"/>
          <w:szCs w:val="28"/>
        </w:rPr>
      </w:pPr>
    </w:p>
    <w:p w14:paraId="210310B8" w14:textId="6FC2B9D2" w:rsidR="00D90105" w:rsidRPr="00D90105" w:rsidRDefault="00D90105" w:rsidP="00A412E6">
      <w:pPr>
        <w:rPr>
          <w:b/>
          <w:bCs/>
          <w:sz w:val="28"/>
          <w:szCs w:val="28"/>
        </w:rPr>
      </w:pPr>
      <w:r w:rsidRPr="00D90105">
        <w:rPr>
          <w:b/>
          <w:bCs/>
          <w:sz w:val="28"/>
          <w:szCs w:val="28"/>
        </w:rPr>
        <w:lastRenderedPageBreak/>
        <w:t>Commercial Interiors UK Accredited Member Survey 2026</w:t>
      </w:r>
    </w:p>
    <w:p w14:paraId="7CCD6E27" w14:textId="77777777" w:rsidR="00D90105" w:rsidRDefault="00D90105" w:rsidP="00D90105">
      <w:pPr>
        <w:spacing w:after="0" w:line="240" w:lineRule="auto"/>
        <w:rPr>
          <w:b/>
          <w:bCs/>
        </w:rPr>
      </w:pPr>
    </w:p>
    <w:p w14:paraId="0DA52FF3" w14:textId="62F2199C" w:rsidR="00D90105" w:rsidRPr="00D90105" w:rsidRDefault="00D90105" w:rsidP="00D90105">
      <w:pPr>
        <w:spacing w:after="0" w:line="240" w:lineRule="auto"/>
        <w:rPr>
          <w:b/>
          <w:bCs/>
          <w:sz w:val="20"/>
          <w:szCs w:val="20"/>
        </w:rPr>
      </w:pPr>
      <w:r w:rsidRPr="00D90105">
        <w:rPr>
          <w:b/>
          <w:bCs/>
          <w:sz w:val="20"/>
          <w:szCs w:val="20"/>
        </w:rPr>
        <w:t>Member Results Summary</w:t>
      </w:r>
    </w:p>
    <w:p w14:paraId="152D2D3C" w14:textId="77777777" w:rsidR="00D90105" w:rsidRPr="00D90105" w:rsidRDefault="00D90105" w:rsidP="00D90105">
      <w:pPr>
        <w:spacing w:after="0" w:line="240" w:lineRule="auto"/>
        <w:rPr>
          <w:sz w:val="20"/>
          <w:szCs w:val="20"/>
        </w:rPr>
      </w:pPr>
      <w:r w:rsidRPr="00D90105">
        <w:rPr>
          <w:sz w:val="20"/>
          <w:szCs w:val="20"/>
        </w:rPr>
        <w:t>The 2026 Accredited Member Survey provides a snapshot of who our members are, how they experience CIUK membership, the challenges and opportunities affecting their businesses, and the support they value most.</w:t>
      </w:r>
    </w:p>
    <w:p w14:paraId="76F7DF15" w14:textId="77777777" w:rsidR="00D90105" w:rsidRPr="00D90105" w:rsidRDefault="00D90105" w:rsidP="00D90105">
      <w:pPr>
        <w:spacing w:after="0" w:line="240" w:lineRule="auto"/>
        <w:rPr>
          <w:sz w:val="20"/>
          <w:szCs w:val="20"/>
        </w:rPr>
      </w:pPr>
    </w:p>
    <w:p w14:paraId="012D13DE" w14:textId="77777777" w:rsidR="00D90105" w:rsidRPr="00D90105" w:rsidRDefault="00D90105" w:rsidP="00D90105">
      <w:pPr>
        <w:spacing w:after="0" w:line="240" w:lineRule="auto"/>
        <w:rPr>
          <w:sz w:val="20"/>
          <w:szCs w:val="20"/>
        </w:rPr>
      </w:pPr>
      <w:r w:rsidRPr="00D90105">
        <w:rPr>
          <w:sz w:val="20"/>
          <w:szCs w:val="20"/>
        </w:rPr>
        <w:t>Commercial Interiors UK leads a connected, influential and competitive commercial interiors sector by championing our Accredited Members and enabling them to grow through knowledge, relationships and opportunity.</w:t>
      </w:r>
    </w:p>
    <w:p w14:paraId="1E114D68" w14:textId="77777777" w:rsidR="00D90105" w:rsidRPr="00D90105" w:rsidRDefault="00D90105" w:rsidP="00D90105">
      <w:pPr>
        <w:spacing w:after="0" w:line="240" w:lineRule="auto"/>
        <w:rPr>
          <w:sz w:val="20"/>
          <w:szCs w:val="20"/>
        </w:rPr>
      </w:pPr>
    </w:p>
    <w:p w14:paraId="395FE08C" w14:textId="77777777" w:rsidR="00D90105" w:rsidRPr="00D90105" w:rsidRDefault="00D90105" w:rsidP="00D90105">
      <w:pPr>
        <w:spacing w:after="0" w:line="240" w:lineRule="auto"/>
        <w:rPr>
          <w:sz w:val="20"/>
          <w:szCs w:val="20"/>
        </w:rPr>
      </w:pPr>
      <w:r w:rsidRPr="00D90105">
        <w:rPr>
          <w:sz w:val="20"/>
          <w:szCs w:val="20"/>
        </w:rPr>
        <w:t>Through Commercial Interiors UK accreditation, our members are Trusted Suppliers and global leaders in creating purposeful, high-performing and enduring commercial spaces.</w:t>
      </w:r>
    </w:p>
    <w:p w14:paraId="7BE3CCAC" w14:textId="77777777" w:rsidR="00D90105" w:rsidRPr="00D90105" w:rsidRDefault="00D90105" w:rsidP="00D90105">
      <w:pPr>
        <w:spacing w:after="0" w:line="240" w:lineRule="auto"/>
        <w:rPr>
          <w:sz w:val="20"/>
          <w:szCs w:val="20"/>
        </w:rPr>
      </w:pPr>
    </w:p>
    <w:p w14:paraId="2E363DD8" w14:textId="77777777" w:rsidR="00D90105" w:rsidRPr="00D90105" w:rsidRDefault="00D90105" w:rsidP="00D90105">
      <w:pPr>
        <w:spacing w:after="0" w:line="240" w:lineRule="auto"/>
        <w:rPr>
          <w:sz w:val="20"/>
          <w:szCs w:val="20"/>
        </w:rPr>
      </w:pPr>
      <w:r w:rsidRPr="00D90105">
        <w:rPr>
          <w:sz w:val="20"/>
          <w:szCs w:val="20"/>
        </w:rPr>
        <w:t>Commercial Interiors UK empowers accredited commercial furnishing suppliers to drive growth across the industry. Every initiative we undertake is designed to support our accredited members’ businesses, supporting them to thrive and lead in a globally competitive marketplace.</w:t>
      </w:r>
    </w:p>
    <w:p w14:paraId="5E524B8D" w14:textId="77777777" w:rsidR="00D90105" w:rsidRPr="00D90105" w:rsidRDefault="00D90105" w:rsidP="00D90105">
      <w:pPr>
        <w:spacing w:after="0" w:line="240" w:lineRule="auto"/>
        <w:rPr>
          <w:sz w:val="20"/>
          <w:szCs w:val="20"/>
        </w:rPr>
      </w:pPr>
    </w:p>
    <w:p w14:paraId="71EF4462" w14:textId="77777777" w:rsidR="00D90105" w:rsidRPr="00D90105" w:rsidRDefault="00D90105" w:rsidP="00D90105">
      <w:pPr>
        <w:spacing w:after="0" w:line="240" w:lineRule="auto"/>
        <w:rPr>
          <w:b/>
          <w:bCs/>
          <w:sz w:val="20"/>
          <w:szCs w:val="20"/>
        </w:rPr>
      </w:pPr>
      <w:r w:rsidRPr="00D90105">
        <w:rPr>
          <w:b/>
          <w:bCs/>
          <w:sz w:val="20"/>
          <w:szCs w:val="20"/>
        </w:rPr>
        <w:t>About the 2026 Accredited Member Survey</w:t>
      </w:r>
    </w:p>
    <w:p w14:paraId="031F574B" w14:textId="77777777" w:rsidR="00D90105" w:rsidRPr="00D90105" w:rsidRDefault="00D90105" w:rsidP="00D90105">
      <w:pPr>
        <w:spacing w:after="0" w:line="240" w:lineRule="auto"/>
        <w:rPr>
          <w:sz w:val="20"/>
          <w:szCs w:val="20"/>
        </w:rPr>
      </w:pPr>
      <w:r w:rsidRPr="00D90105">
        <w:rPr>
          <w:sz w:val="20"/>
          <w:szCs w:val="20"/>
        </w:rPr>
        <w:t>The survey was undertaken to better understand how members engage with and value the current membership offer, alongside the opportunities, challenges and priorities affecting their businesses and the wider commercial interiors sector.</w:t>
      </w:r>
    </w:p>
    <w:p w14:paraId="49A7A6D3" w14:textId="77777777" w:rsidR="00D90105" w:rsidRPr="00AD326A" w:rsidRDefault="00D90105" w:rsidP="00D90105">
      <w:pPr>
        <w:spacing w:after="0" w:line="240" w:lineRule="auto"/>
        <w:rPr>
          <w:sz w:val="20"/>
          <w:szCs w:val="20"/>
        </w:rPr>
      </w:pPr>
    </w:p>
    <w:p w14:paraId="64649D1A" w14:textId="77777777" w:rsidR="00D90105" w:rsidRPr="00AD326A" w:rsidRDefault="00D90105" w:rsidP="00D90105">
      <w:pPr>
        <w:spacing w:after="0" w:line="240" w:lineRule="auto"/>
        <w:rPr>
          <w:sz w:val="20"/>
          <w:szCs w:val="20"/>
        </w:rPr>
      </w:pPr>
      <w:r w:rsidRPr="00AD326A">
        <w:rPr>
          <w:sz w:val="20"/>
          <w:szCs w:val="20"/>
        </w:rPr>
        <w:t>We received 67 responses from 173 members, representing a 38.7% response rate.</w:t>
      </w:r>
    </w:p>
    <w:p w14:paraId="3207E05E" w14:textId="77777777" w:rsidR="00AD326A" w:rsidRPr="00AD326A" w:rsidRDefault="00AD326A" w:rsidP="00D90105">
      <w:pPr>
        <w:spacing w:after="0" w:line="240" w:lineRule="auto"/>
        <w:rPr>
          <w:sz w:val="20"/>
          <w:szCs w:val="20"/>
        </w:rPr>
      </w:pPr>
    </w:p>
    <w:p w14:paraId="02EBEBE2" w14:textId="77777777" w:rsidR="00D90105" w:rsidRPr="00D90105" w:rsidRDefault="00D90105" w:rsidP="00D90105">
      <w:pPr>
        <w:spacing w:after="0" w:line="240" w:lineRule="auto"/>
        <w:rPr>
          <w:sz w:val="20"/>
          <w:szCs w:val="20"/>
        </w:rPr>
      </w:pPr>
      <w:r w:rsidRPr="00D90105">
        <w:rPr>
          <w:sz w:val="20"/>
          <w:szCs w:val="20"/>
        </w:rPr>
        <w:t xml:space="preserve">As the survey represents 38.7% of the total membership, the findings should be interpreted with some caution. Certain product categories, market sectors or business types may be more strongly represented among respondents than within the </w:t>
      </w:r>
      <w:proofErr w:type="gramStart"/>
      <w:r w:rsidRPr="00D90105">
        <w:rPr>
          <w:sz w:val="20"/>
          <w:szCs w:val="20"/>
        </w:rPr>
        <w:t>membership as a whole, meaning</w:t>
      </w:r>
      <w:proofErr w:type="gramEnd"/>
      <w:r w:rsidRPr="00D90105">
        <w:rPr>
          <w:sz w:val="20"/>
          <w:szCs w:val="20"/>
        </w:rPr>
        <w:t xml:space="preserve"> the results may not fully reflect the views or profile of all CIUK members.</w:t>
      </w:r>
    </w:p>
    <w:p w14:paraId="096BD442" w14:textId="77777777" w:rsidR="00D90105" w:rsidRPr="00D90105" w:rsidRDefault="00D90105" w:rsidP="00D90105">
      <w:pPr>
        <w:spacing w:after="0" w:line="240" w:lineRule="auto"/>
        <w:rPr>
          <w:sz w:val="20"/>
          <w:szCs w:val="20"/>
        </w:rPr>
      </w:pPr>
    </w:p>
    <w:p w14:paraId="2FC4E3C4" w14:textId="77777777" w:rsidR="00D90105" w:rsidRPr="00D90105" w:rsidRDefault="00D90105" w:rsidP="00D90105">
      <w:pPr>
        <w:spacing w:after="0" w:line="240" w:lineRule="auto"/>
        <w:rPr>
          <w:b/>
          <w:bCs/>
          <w:sz w:val="20"/>
          <w:szCs w:val="20"/>
        </w:rPr>
      </w:pPr>
      <w:r w:rsidRPr="00D90105">
        <w:rPr>
          <w:b/>
          <w:bCs/>
          <w:sz w:val="20"/>
          <w:szCs w:val="20"/>
        </w:rPr>
        <w:t>Contents</w:t>
      </w:r>
    </w:p>
    <w:p w14:paraId="1FC0A844" w14:textId="77777777" w:rsidR="00F05F87" w:rsidRDefault="00F05F87" w:rsidP="00F05F87">
      <w:pPr>
        <w:spacing w:after="0" w:line="240" w:lineRule="auto"/>
        <w:rPr>
          <w:sz w:val="20"/>
          <w:szCs w:val="20"/>
        </w:rPr>
      </w:pPr>
    </w:p>
    <w:p w14:paraId="629DD9C8" w14:textId="29A9E62F" w:rsidR="00F05F87" w:rsidRDefault="00F05F87" w:rsidP="00F05F87">
      <w:pPr>
        <w:spacing w:after="0" w:line="240" w:lineRule="auto"/>
        <w:rPr>
          <w:sz w:val="20"/>
          <w:szCs w:val="20"/>
        </w:rPr>
      </w:pPr>
      <w:r>
        <w:rPr>
          <w:sz w:val="20"/>
          <w:szCs w:val="20"/>
        </w:rPr>
        <w:t>Pg 1 Introduction</w:t>
      </w:r>
    </w:p>
    <w:p w14:paraId="2F62A58E" w14:textId="307C3FD7" w:rsidR="00D90105" w:rsidRPr="00F05F87" w:rsidRDefault="00F05F87" w:rsidP="00F05F87">
      <w:pPr>
        <w:spacing w:after="0" w:line="240" w:lineRule="auto"/>
        <w:rPr>
          <w:sz w:val="20"/>
          <w:szCs w:val="20"/>
        </w:rPr>
      </w:pPr>
      <w:r>
        <w:rPr>
          <w:sz w:val="20"/>
          <w:szCs w:val="20"/>
        </w:rPr>
        <w:t xml:space="preserve">Pg 2 </w:t>
      </w:r>
      <w:r w:rsidR="00D90105" w:rsidRPr="00F05F87">
        <w:rPr>
          <w:sz w:val="20"/>
          <w:szCs w:val="20"/>
        </w:rPr>
        <w:t>Membership Profile</w:t>
      </w:r>
    </w:p>
    <w:p w14:paraId="767610C6" w14:textId="3E3FCBDA" w:rsidR="00D90105" w:rsidRPr="00F05F87" w:rsidRDefault="00F05F87" w:rsidP="00F05F87">
      <w:pPr>
        <w:spacing w:after="0" w:line="240" w:lineRule="auto"/>
        <w:rPr>
          <w:sz w:val="20"/>
          <w:szCs w:val="20"/>
        </w:rPr>
      </w:pPr>
      <w:r>
        <w:rPr>
          <w:sz w:val="20"/>
          <w:szCs w:val="20"/>
        </w:rPr>
        <w:t xml:space="preserve">Pg 3 </w:t>
      </w:r>
      <w:r w:rsidR="00D90105" w:rsidRPr="00F05F87">
        <w:rPr>
          <w:sz w:val="20"/>
          <w:szCs w:val="20"/>
        </w:rPr>
        <w:t>Membership Experience &amp; Engagement</w:t>
      </w:r>
    </w:p>
    <w:p w14:paraId="2A6E741E" w14:textId="247B0C6C" w:rsidR="00D90105" w:rsidRPr="00F05F87" w:rsidRDefault="00F05F87" w:rsidP="00F05F87">
      <w:pPr>
        <w:spacing w:after="0" w:line="240" w:lineRule="auto"/>
        <w:rPr>
          <w:sz w:val="20"/>
          <w:szCs w:val="20"/>
        </w:rPr>
      </w:pPr>
      <w:r>
        <w:rPr>
          <w:sz w:val="20"/>
          <w:szCs w:val="20"/>
        </w:rPr>
        <w:t xml:space="preserve">Pg 4 </w:t>
      </w:r>
      <w:r w:rsidR="00D90105" w:rsidRPr="00F05F87">
        <w:rPr>
          <w:sz w:val="20"/>
          <w:szCs w:val="20"/>
        </w:rPr>
        <w:t>Business Challenges &amp; Growth Opportunities</w:t>
      </w:r>
    </w:p>
    <w:p w14:paraId="6A6963DC" w14:textId="2F67E168" w:rsidR="00D90105" w:rsidRPr="00F05F87" w:rsidRDefault="00F05F87" w:rsidP="00F05F87">
      <w:pPr>
        <w:spacing w:after="0" w:line="240" w:lineRule="auto"/>
        <w:rPr>
          <w:sz w:val="20"/>
          <w:szCs w:val="20"/>
        </w:rPr>
      </w:pPr>
      <w:r>
        <w:rPr>
          <w:sz w:val="20"/>
          <w:szCs w:val="20"/>
        </w:rPr>
        <w:t xml:space="preserve">Pg 5 </w:t>
      </w:r>
      <w:r w:rsidR="00D90105" w:rsidRPr="00F05F87">
        <w:rPr>
          <w:sz w:val="20"/>
          <w:szCs w:val="20"/>
        </w:rPr>
        <w:t>Member Benefits, Services &amp; Support</w:t>
      </w:r>
    </w:p>
    <w:p w14:paraId="6828DB44" w14:textId="042CF44A" w:rsidR="00D90105" w:rsidRPr="00F05F87" w:rsidRDefault="00F05F87" w:rsidP="00F05F87">
      <w:pPr>
        <w:spacing w:after="0" w:line="240" w:lineRule="auto"/>
        <w:rPr>
          <w:sz w:val="20"/>
          <w:szCs w:val="20"/>
        </w:rPr>
      </w:pPr>
      <w:r>
        <w:rPr>
          <w:sz w:val="20"/>
          <w:szCs w:val="20"/>
        </w:rPr>
        <w:t xml:space="preserve">Pg 7 </w:t>
      </w:r>
      <w:r w:rsidR="00D90105" w:rsidRPr="00F05F87">
        <w:rPr>
          <w:sz w:val="20"/>
          <w:szCs w:val="20"/>
        </w:rPr>
        <w:t>Events, Exhibitions &amp; International Growth</w:t>
      </w:r>
    </w:p>
    <w:p w14:paraId="7A1880BD" w14:textId="77777777" w:rsidR="00D90105" w:rsidRDefault="00D90105" w:rsidP="00D90105">
      <w:pPr>
        <w:spacing w:after="0" w:line="240" w:lineRule="auto"/>
        <w:ind w:left="720"/>
        <w:rPr>
          <w:sz w:val="20"/>
          <w:szCs w:val="20"/>
        </w:rPr>
      </w:pPr>
    </w:p>
    <w:p w14:paraId="0A646948" w14:textId="77777777" w:rsidR="00D90105" w:rsidRDefault="00D90105" w:rsidP="00D90105">
      <w:pPr>
        <w:spacing w:after="0" w:line="240" w:lineRule="auto"/>
        <w:ind w:left="720"/>
        <w:rPr>
          <w:sz w:val="20"/>
          <w:szCs w:val="20"/>
        </w:rPr>
      </w:pPr>
    </w:p>
    <w:p w14:paraId="10495605" w14:textId="77777777" w:rsidR="00D90105" w:rsidRDefault="00D90105" w:rsidP="00D90105">
      <w:pPr>
        <w:spacing w:after="0" w:line="240" w:lineRule="auto"/>
        <w:ind w:left="720"/>
        <w:rPr>
          <w:sz w:val="20"/>
          <w:szCs w:val="20"/>
        </w:rPr>
      </w:pPr>
    </w:p>
    <w:p w14:paraId="057B834B" w14:textId="77777777" w:rsidR="00D90105" w:rsidRDefault="00D90105" w:rsidP="00D90105">
      <w:pPr>
        <w:spacing w:after="0" w:line="240" w:lineRule="auto"/>
        <w:ind w:left="720"/>
        <w:rPr>
          <w:sz w:val="20"/>
          <w:szCs w:val="20"/>
        </w:rPr>
      </w:pPr>
    </w:p>
    <w:p w14:paraId="3BCF6E82" w14:textId="77777777" w:rsidR="00D90105" w:rsidRDefault="00D90105" w:rsidP="00D90105">
      <w:pPr>
        <w:spacing w:after="0" w:line="240" w:lineRule="auto"/>
        <w:ind w:left="720"/>
        <w:rPr>
          <w:sz w:val="20"/>
          <w:szCs w:val="20"/>
        </w:rPr>
      </w:pPr>
    </w:p>
    <w:p w14:paraId="329CAD38" w14:textId="77777777" w:rsidR="00D90105" w:rsidRDefault="00D90105" w:rsidP="00D90105">
      <w:pPr>
        <w:spacing w:after="0" w:line="240" w:lineRule="auto"/>
        <w:ind w:left="720"/>
        <w:rPr>
          <w:sz w:val="20"/>
          <w:szCs w:val="20"/>
        </w:rPr>
      </w:pPr>
    </w:p>
    <w:p w14:paraId="150F9400" w14:textId="77777777" w:rsidR="00D90105" w:rsidRDefault="00D90105" w:rsidP="00D90105">
      <w:pPr>
        <w:spacing w:after="0" w:line="240" w:lineRule="auto"/>
        <w:ind w:left="720"/>
        <w:rPr>
          <w:sz w:val="20"/>
          <w:szCs w:val="20"/>
        </w:rPr>
      </w:pPr>
    </w:p>
    <w:p w14:paraId="46127D66" w14:textId="77777777" w:rsidR="00D90105" w:rsidRDefault="00D90105" w:rsidP="00D90105">
      <w:pPr>
        <w:spacing w:after="0" w:line="240" w:lineRule="auto"/>
        <w:ind w:left="720"/>
        <w:rPr>
          <w:sz w:val="20"/>
          <w:szCs w:val="20"/>
        </w:rPr>
      </w:pPr>
    </w:p>
    <w:p w14:paraId="0F1583CE" w14:textId="77777777" w:rsidR="00D90105" w:rsidRDefault="00D90105" w:rsidP="00D90105">
      <w:pPr>
        <w:spacing w:after="0" w:line="240" w:lineRule="auto"/>
        <w:ind w:left="720"/>
        <w:rPr>
          <w:sz w:val="20"/>
          <w:szCs w:val="20"/>
        </w:rPr>
      </w:pPr>
    </w:p>
    <w:p w14:paraId="6BA62C07" w14:textId="77777777" w:rsidR="00D90105" w:rsidRDefault="00D90105" w:rsidP="00D90105">
      <w:pPr>
        <w:spacing w:after="0" w:line="240" w:lineRule="auto"/>
        <w:ind w:left="720"/>
        <w:rPr>
          <w:sz w:val="20"/>
          <w:szCs w:val="20"/>
        </w:rPr>
      </w:pPr>
    </w:p>
    <w:p w14:paraId="0D0EB86A" w14:textId="77777777" w:rsidR="00D90105" w:rsidRDefault="00D90105" w:rsidP="00D90105">
      <w:pPr>
        <w:spacing w:after="0" w:line="240" w:lineRule="auto"/>
        <w:ind w:left="720"/>
        <w:rPr>
          <w:sz w:val="20"/>
          <w:szCs w:val="20"/>
        </w:rPr>
      </w:pPr>
    </w:p>
    <w:p w14:paraId="1BB13059" w14:textId="77777777" w:rsidR="00D90105" w:rsidRDefault="00D90105" w:rsidP="00D90105">
      <w:pPr>
        <w:spacing w:after="0" w:line="240" w:lineRule="auto"/>
        <w:ind w:left="720"/>
        <w:rPr>
          <w:sz w:val="20"/>
          <w:szCs w:val="20"/>
        </w:rPr>
      </w:pPr>
    </w:p>
    <w:p w14:paraId="3085A05D" w14:textId="77777777" w:rsidR="00D90105" w:rsidRDefault="00D90105" w:rsidP="00D90105">
      <w:pPr>
        <w:spacing w:after="0" w:line="240" w:lineRule="auto"/>
        <w:ind w:left="720"/>
        <w:rPr>
          <w:sz w:val="20"/>
          <w:szCs w:val="20"/>
        </w:rPr>
      </w:pPr>
    </w:p>
    <w:p w14:paraId="0A791690" w14:textId="77777777" w:rsidR="00D90105" w:rsidRDefault="00D90105" w:rsidP="00D90105">
      <w:pPr>
        <w:spacing w:after="0" w:line="240" w:lineRule="auto"/>
        <w:ind w:left="720"/>
        <w:rPr>
          <w:sz w:val="20"/>
          <w:szCs w:val="20"/>
        </w:rPr>
      </w:pPr>
    </w:p>
    <w:p w14:paraId="17845085" w14:textId="77777777" w:rsidR="00D90105" w:rsidRDefault="00D90105" w:rsidP="00D90105">
      <w:pPr>
        <w:spacing w:after="0" w:line="240" w:lineRule="auto"/>
        <w:ind w:left="720"/>
        <w:rPr>
          <w:sz w:val="20"/>
          <w:szCs w:val="20"/>
        </w:rPr>
      </w:pPr>
    </w:p>
    <w:p w14:paraId="26626D73" w14:textId="77777777" w:rsidR="00D90105" w:rsidRDefault="00D90105" w:rsidP="00D90105">
      <w:pPr>
        <w:spacing w:after="0" w:line="240" w:lineRule="auto"/>
        <w:ind w:left="720"/>
        <w:rPr>
          <w:sz w:val="20"/>
          <w:szCs w:val="20"/>
        </w:rPr>
      </w:pPr>
    </w:p>
    <w:p w14:paraId="0C8379FD" w14:textId="77777777" w:rsidR="00D90105" w:rsidRDefault="00D90105" w:rsidP="00D90105">
      <w:pPr>
        <w:spacing w:after="0" w:line="240" w:lineRule="auto"/>
        <w:ind w:left="720"/>
        <w:rPr>
          <w:sz w:val="20"/>
          <w:szCs w:val="20"/>
        </w:rPr>
      </w:pPr>
    </w:p>
    <w:p w14:paraId="2AC32CFC" w14:textId="77777777" w:rsidR="00D90105" w:rsidRDefault="00D90105" w:rsidP="00D90105">
      <w:pPr>
        <w:spacing w:after="0" w:line="240" w:lineRule="auto"/>
        <w:ind w:left="720"/>
        <w:rPr>
          <w:sz w:val="20"/>
          <w:szCs w:val="20"/>
        </w:rPr>
      </w:pPr>
    </w:p>
    <w:p w14:paraId="387F4FF9" w14:textId="77777777"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lastRenderedPageBreak/>
        <w:t>1. Membership Profile</w:t>
      </w:r>
    </w:p>
    <w:p w14:paraId="072BE180" w14:textId="77777777" w:rsidR="00D90105" w:rsidRDefault="00D90105" w:rsidP="00D90105">
      <w:pPr>
        <w:spacing w:after="0" w:line="240" w:lineRule="auto"/>
        <w:rPr>
          <w:sz w:val="20"/>
          <w:szCs w:val="20"/>
        </w:rPr>
      </w:pPr>
      <w:r w:rsidRPr="00D90105">
        <w:rPr>
          <w:sz w:val="20"/>
          <w:szCs w:val="20"/>
        </w:rPr>
        <w:t>The survey respondents represent businesses of very different sizes, sectors and product specialisms.</w:t>
      </w:r>
    </w:p>
    <w:p w14:paraId="0E9D1593" w14:textId="77777777" w:rsidR="00D90105" w:rsidRPr="00D90105" w:rsidRDefault="00D90105" w:rsidP="00D90105">
      <w:pPr>
        <w:spacing w:after="0" w:line="240" w:lineRule="auto"/>
        <w:rPr>
          <w:sz w:val="20"/>
          <w:szCs w:val="20"/>
        </w:rPr>
      </w:pPr>
    </w:p>
    <w:p w14:paraId="39768E0B" w14:textId="77777777" w:rsidR="00D90105" w:rsidRPr="00D90105" w:rsidRDefault="00D90105" w:rsidP="00D90105">
      <w:pPr>
        <w:spacing w:after="0" w:line="240" w:lineRule="auto"/>
        <w:rPr>
          <w:b/>
          <w:bCs/>
          <w:sz w:val="20"/>
          <w:szCs w:val="20"/>
        </w:rPr>
      </w:pPr>
      <w:r w:rsidRPr="00D90105">
        <w:rPr>
          <w:b/>
          <w:bCs/>
          <w:sz w:val="20"/>
          <w:szCs w:val="20"/>
        </w:rPr>
        <w:t>Annual Commercial Turnover</w:t>
      </w:r>
    </w:p>
    <w:p w14:paraId="14340BB9" w14:textId="77777777" w:rsidR="00D90105" w:rsidRPr="00D90105" w:rsidRDefault="00D90105" w:rsidP="00D90105">
      <w:pPr>
        <w:numPr>
          <w:ilvl w:val="0"/>
          <w:numId w:val="2"/>
        </w:numPr>
        <w:spacing w:after="0" w:line="240" w:lineRule="auto"/>
        <w:rPr>
          <w:sz w:val="20"/>
          <w:szCs w:val="20"/>
        </w:rPr>
      </w:pPr>
      <w:r w:rsidRPr="00D90105">
        <w:rPr>
          <w:sz w:val="20"/>
          <w:szCs w:val="20"/>
        </w:rPr>
        <w:t>£1–£3 million — 20.9%</w:t>
      </w:r>
    </w:p>
    <w:p w14:paraId="2BB275E0" w14:textId="77777777" w:rsidR="00D90105" w:rsidRPr="00D90105" w:rsidRDefault="00D90105" w:rsidP="00D90105">
      <w:pPr>
        <w:numPr>
          <w:ilvl w:val="0"/>
          <w:numId w:val="2"/>
        </w:numPr>
        <w:spacing w:after="0" w:line="240" w:lineRule="auto"/>
        <w:rPr>
          <w:sz w:val="20"/>
          <w:szCs w:val="20"/>
        </w:rPr>
      </w:pPr>
      <w:r w:rsidRPr="00D90105">
        <w:rPr>
          <w:sz w:val="20"/>
          <w:szCs w:val="20"/>
        </w:rPr>
        <w:t>£50 million plus — 19.4%</w:t>
      </w:r>
    </w:p>
    <w:p w14:paraId="7860D8A8" w14:textId="77777777" w:rsidR="00D90105" w:rsidRPr="00D90105" w:rsidRDefault="00D90105" w:rsidP="00D90105">
      <w:pPr>
        <w:numPr>
          <w:ilvl w:val="0"/>
          <w:numId w:val="2"/>
        </w:numPr>
        <w:spacing w:after="0" w:line="240" w:lineRule="auto"/>
        <w:rPr>
          <w:sz w:val="20"/>
          <w:szCs w:val="20"/>
        </w:rPr>
      </w:pPr>
      <w:r w:rsidRPr="00D90105">
        <w:rPr>
          <w:sz w:val="20"/>
          <w:szCs w:val="20"/>
        </w:rPr>
        <w:t>Less than £1 million — 14.9%</w:t>
      </w:r>
    </w:p>
    <w:p w14:paraId="3BD2A1C0" w14:textId="77777777" w:rsidR="00D90105" w:rsidRPr="00D90105" w:rsidRDefault="00D90105" w:rsidP="00D90105">
      <w:pPr>
        <w:spacing w:after="0" w:line="240" w:lineRule="auto"/>
        <w:ind w:left="720"/>
        <w:rPr>
          <w:sz w:val="20"/>
          <w:szCs w:val="20"/>
        </w:rPr>
      </w:pPr>
    </w:p>
    <w:p w14:paraId="36648D68" w14:textId="77777777" w:rsidR="00D90105" w:rsidRPr="00D90105" w:rsidRDefault="00D90105" w:rsidP="00D90105">
      <w:pPr>
        <w:spacing w:after="0" w:line="240" w:lineRule="auto"/>
        <w:rPr>
          <w:sz w:val="20"/>
          <w:szCs w:val="20"/>
        </w:rPr>
      </w:pPr>
      <w:r w:rsidRPr="00D90105">
        <w:rPr>
          <w:sz w:val="20"/>
          <w:szCs w:val="20"/>
        </w:rPr>
        <w:t>Respondents range from businesses with turnover below £1 million to organisations exceeding £50 million. Overall, 35.8% report turnover below £3 million, while 37.3% report turnover of £10 million or more.</w:t>
      </w:r>
    </w:p>
    <w:p w14:paraId="3ED78181" w14:textId="77777777" w:rsidR="00D90105" w:rsidRPr="00D90105" w:rsidRDefault="00D90105" w:rsidP="00D90105">
      <w:pPr>
        <w:spacing w:after="0" w:line="240" w:lineRule="auto"/>
        <w:rPr>
          <w:sz w:val="20"/>
          <w:szCs w:val="20"/>
        </w:rPr>
      </w:pPr>
    </w:p>
    <w:p w14:paraId="4A91A9AB" w14:textId="77777777" w:rsidR="00D90105" w:rsidRPr="00D90105" w:rsidRDefault="00D90105" w:rsidP="00D90105">
      <w:pPr>
        <w:spacing w:after="0" w:line="240" w:lineRule="auto"/>
        <w:rPr>
          <w:b/>
          <w:bCs/>
          <w:sz w:val="20"/>
          <w:szCs w:val="20"/>
        </w:rPr>
      </w:pPr>
      <w:r w:rsidRPr="00D90105">
        <w:rPr>
          <w:b/>
          <w:bCs/>
          <w:sz w:val="20"/>
          <w:szCs w:val="20"/>
        </w:rPr>
        <w:t>Primary Market Sector</w:t>
      </w:r>
    </w:p>
    <w:p w14:paraId="5126EB9F" w14:textId="77777777" w:rsidR="00D90105" w:rsidRPr="00D90105" w:rsidRDefault="00D90105" w:rsidP="00D90105">
      <w:pPr>
        <w:numPr>
          <w:ilvl w:val="0"/>
          <w:numId w:val="3"/>
        </w:numPr>
        <w:spacing w:after="0" w:line="240" w:lineRule="auto"/>
        <w:rPr>
          <w:sz w:val="20"/>
          <w:szCs w:val="20"/>
        </w:rPr>
      </w:pPr>
      <w:r w:rsidRPr="00D90105">
        <w:rPr>
          <w:sz w:val="20"/>
          <w:szCs w:val="20"/>
        </w:rPr>
        <w:t>Hospitality — 74.6%</w:t>
      </w:r>
    </w:p>
    <w:p w14:paraId="5D2A1F2E" w14:textId="77777777" w:rsidR="00D90105" w:rsidRPr="00D90105" w:rsidRDefault="00D90105" w:rsidP="00D90105">
      <w:pPr>
        <w:numPr>
          <w:ilvl w:val="0"/>
          <w:numId w:val="3"/>
        </w:numPr>
        <w:spacing w:after="0" w:line="240" w:lineRule="auto"/>
        <w:rPr>
          <w:sz w:val="20"/>
          <w:szCs w:val="20"/>
        </w:rPr>
      </w:pPr>
      <w:r w:rsidRPr="00D90105">
        <w:rPr>
          <w:sz w:val="20"/>
          <w:szCs w:val="20"/>
        </w:rPr>
        <w:t>Workplace — 14.9%</w:t>
      </w:r>
    </w:p>
    <w:p w14:paraId="33FB218C" w14:textId="77777777" w:rsidR="00D90105" w:rsidRPr="00D90105" w:rsidRDefault="00D90105" w:rsidP="00D90105">
      <w:pPr>
        <w:numPr>
          <w:ilvl w:val="0"/>
          <w:numId w:val="3"/>
        </w:numPr>
        <w:spacing w:after="0" w:line="240" w:lineRule="auto"/>
        <w:rPr>
          <w:sz w:val="20"/>
          <w:szCs w:val="20"/>
        </w:rPr>
      </w:pPr>
      <w:r w:rsidRPr="00D90105">
        <w:rPr>
          <w:sz w:val="20"/>
          <w:szCs w:val="20"/>
        </w:rPr>
        <w:t>Care — 6.0%</w:t>
      </w:r>
    </w:p>
    <w:p w14:paraId="6A018DE2" w14:textId="77777777" w:rsidR="00D90105" w:rsidRPr="00D90105" w:rsidRDefault="00D90105" w:rsidP="00D90105">
      <w:pPr>
        <w:spacing w:after="0" w:line="240" w:lineRule="auto"/>
        <w:ind w:left="720"/>
        <w:rPr>
          <w:sz w:val="20"/>
          <w:szCs w:val="20"/>
        </w:rPr>
      </w:pPr>
    </w:p>
    <w:p w14:paraId="4442B8AC" w14:textId="77777777" w:rsidR="00D90105" w:rsidRDefault="00D90105" w:rsidP="00D90105">
      <w:pPr>
        <w:spacing w:after="0" w:line="240" w:lineRule="auto"/>
        <w:rPr>
          <w:sz w:val="20"/>
          <w:szCs w:val="20"/>
        </w:rPr>
      </w:pPr>
      <w:r w:rsidRPr="00D90105">
        <w:rPr>
          <w:sz w:val="20"/>
          <w:szCs w:val="20"/>
        </w:rPr>
        <w:t>Hospitality is the dominant primary market by a considerable margin, with Workplace the second-largest sector. The respondent base therefore has a strong Hospitality weighting.</w:t>
      </w:r>
    </w:p>
    <w:p w14:paraId="01EE2DD3" w14:textId="77777777" w:rsidR="00D90105" w:rsidRPr="00D90105" w:rsidRDefault="00D90105" w:rsidP="00D90105">
      <w:pPr>
        <w:spacing w:after="0" w:line="240" w:lineRule="auto"/>
        <w:rPr>
          <w:sz w:val="20"/>
          <w:szCs w:val="20"/>
        </w:rPr>
      </w:pPr>
    </w:p>
    <w:p w14:paraId="4EB37CE5" w14:textId="77777777" w:rsidR="00D90105" w:rsidRPr="00D90105" w:rsidRDefault="00D90105" w:rsidP="00D90105">
      <w:pPr>
        <w:spacing w:after="0" w:line="240" w:lineRule="auto"/>
        <w:rPr>
          <w:b/>
          <w:bCs/>
          <w:sz w:val="20"/>
          <w:szCs w:val="20"/>
        </w:rPr>
      </w:pPr>
      <w:r w:rsidRPr="00D90105">
        <w:rPr>
          <w:b/>
          <w:bCs/>
          <w:sz w:val="20"/>
          <w:szCs w:val="20"/>
        </w:rPr>
        <w:t>Secondary Market Sector</w:t>
      </w:r>
    </w:p>
    <w:p w14:paraId="56CB31EF" w14:textId="77777777" w:rsidR="00D90105" w:rsidRPr="00D90105" w:rsidRDefault="00D90105" w:rsidP="00D90105">
      <w:pPr>
        <w:numPr>
          <w:ilvl w:val="0"/>
          <w:numId w:val="4"/>
        </w:numPr>
        <w:spacing w:after="0" w:line="240" w:lineRule="auto"/>
        <w:rPr>
          <w:sz w:val="20"/>
          <w:szCs w:val="20"/>
        </w:rPr>
      </w:pPr>
      <w:r w:rsidRPr="00D90105">
        <w:rPr>
          <w:sz w:val="20"/>
          <w:szCs w:val="20"/>
        </w:rPr>
        <w:t>Leisure — 23.9%</w:t>
      </w:r>
    </w:p>
    <w:p w14:paraId="4C47885F" w14:textId="77777777" w:rsidR="00D90105" w:rsidRPr="00D90105" w:rsidRDefault="00D90105" w:rsidP="00D90105">
      <w:pPr>
        <w:numPr>
          <w:ilvl w:val="0"/>
          <w:numId w:val="4"/>
        </w:numPr>
        <w:spacing w:after="0" w:line="240" w:lineRule="auto"/>
        <w:rPr>
          <w:sz w:val="20"/>
          <w:szCs w:val="20"/>
        </w:rPr>
      </w:pPr>
      <w:r w:rsidRPr="00D90105">
        <w:rPr>
          <w:sz w:val="20"/>
          <w:szCs w:val="20"/>
        </w:rPr>
        <w:t>Care — 22.4%</w:t>
      </w:r>
    </w:p>
    <w:p w14:paraId="6F478996" w14:textId="77777777" w:rsidR="00D90105" w:rsidRPr="00D90105" w:rsidRDefault="00D90105" w:rsidP="00D90105">
      <w:pPr>
        <w:numPr>
          <w:ilvl w:val="0"/>
          <w:numId w:val="4"/>
        </w:numPr>
        <w:spacing w:after="0" w:line="240" w:lineRule="auto"/>
        <w:rPr>
          <w:sz w:val="20"/>
          <w:szCs w:val="20"/>
        </w:rPr>
      </w:pPr>
      <w:r w:rsidRPr="00D90105">
        <w:rPr>
          <w:sz w:val="20"/>
          <w:szCs w:val="20"/>
        </w:rPr>
        <w:t>Hospitality — 22.4%</w:t>
      </w:r>
    </w:p>
    <w:p w14:paraId="7C4CE5C3" w14:textId="77777777" w:rsidR="00D90105" w:rsidRPr="00D90105" w:rsidRDefault="00D90105" w:rsidP="00D90105">
      <w:pPr>
        <w:spacing w:after="0" w:line="240" w:lineRule="auto"/>
        <w:ind w:left="720"/>
        <w:rPr>
          <w:sz w:val="20"/>
          <w:szCs w:val="20"/>
        </w:rPr>
      </w:pPr>
    </w:p>
    <w:p w14:paraId="267640F8" w14:textId="77777777" w:rsidR="00D90105" w:rsidRPr="00D90105" w:rsidRDefault="00D90105" w:rsidP="00D90105">
      <w:pPr>
        <w:spacing w:after="0" w:line="240" w:lineRule="auto"/>
        <w:rPr>
          <w:sz w:val="20"/>
          <w:szCs w:val="20"/>
        </w:rPr>
      </w:pPr>
      <w:r w:rsidRPr="00D90105">
        <w:rPr>
          <w:sz w:val="20"/>
          <w:szCs w:val="20"/>
        </w:rPr>
        <w:t>Secondary market activity is much more evenly spread, with Workplace, Cruise and Education also represented. This indicates that many members operate across several commercial interiors sectors.</w:t>
      </w:r>
    </w:p>
    <w:p w14:paraId="77404EAC" w14:textId="77777777" w:rsidR="00D90105" w:rsidRDefault="00D90105" w:rsidP="00D90105">
      <w:pPr>
        <w:spacing w:after="0" w:line="240" w:lineRule="auto"/>
        <w:rPr>
          <w:b/>
          <w:bCs/>
          <w:sz w:val="20"/>
          <w:szCs w:val="20"/>
        </w:rPr>
      </w:pPr>
    </w:p>
    <w:p w14:paraId="21A73F24" w14:textId="2D17706A" w:rsidR="00D90105" w:rsidRPr="00D90105" w:rsidRDefault="00D90105" w:rsidP="00D90105">
      <w:pPr>
        <w:spacing w:after="0" w:line="240" w:lineRule="auto"/>
        <w:rPr>
          <w:b/>
          <w:bCs/>
          <w:sz w:val="20"/>
          <w:szCs w:val="20"/>
        </w:rPr>
      </w:pPr>
      <w:r w:rsidRPr="00D90105">
        <w:rPr>
          <w:b/>
          <w:bCs/>
          <w:sz w:val="20"/>
          <w:szCs w:val="20"/>
        </w:rPr>
        <w:t>Primary Product Category</w:t>
      </w:r>
    </w:p>
    <w:p w14:paraId="282E01C6" w14:textId="77777777" w:rsidR="00D90105" w:rsidRPr="00D90105" w:rsidRDefault="00D90105" w:rsidP="00D90105">
      <w:pPr>
        <w:numPr>
          <w:ilvl w:val="0"/>
          <w:numId w:val="5"/>
        </w:numPr>
        <w:spacing w:after="0" w:line="240" w:lineRule="auto"/>
        <w:rPr>
          <w:sz w:val="20"/>
          <w:szCs w:val="20"/>
        </w:rPr>
      </w:pPr>
      <w:r w:rsidRPr="00D90105">
        <w:rPr>
          <w:sz w:val="20"/>
          <w:szCs w:val="20"/>
        </w:rPr>
        <w:t>Furniture — 25.4%</w:t>
      </w:r>
    </w:p>
    <w:p w14:paraId="0806DD87" w14:textId="77777777" w:rsidR="00D90105" w:rsidRPr="00D90105" w:rsidRDefault="00D90105" w:rsidP="00D90105">
      <w:pPr>
        <w:numPr>
          <w:ilvl w:val="0"/>
          <w:numId w:val="5"/>
        </w:numPr>
        <w:spacing w:after="0" w:line="240" w:lineRule="auto"/>
        <w:rPr>
          <w:sz w:val="20"/>
          <w:szCs w:val="20"/>
        </w:rPr>
      </w:pPr>
      <w:r w:rsidRPr="00D90105">
        <w:rPr>
          <w:sz w:val="20"/>
          <w:szCs w:val="20"/>
        </w:rPr>
        <w:t>Fabric — 19.4%</w:t>
      </w:r>
    </w:p>
    <w:p w14:paraId="0A6D3A4B" w14:textId="77777777" w:rsidR="00D90105" w:rsidRPr="00D90105" w:rsidRDefault="00D90105" w:rsidP="00D90105">
      <w:pPr>
        <w:numPr>
          <w:ilvl w:val="0"/>
          <w:numId w:val="5"/>
        </w:numPr>
        <w:spacing w:after="0" w:line="240" w:lineRule="auto"/>
        <w:rPr>
          <w:sz w:val="20"/>
          <w:szCs w:val="20"/>
        </w:rPr>
      </w:pPr>
      <w:r w:rsidRPr="00D90105">
        <w:rPr>
          <w:sz w:val="20"/>
          <w:szCs w:val="20"/>
        </w:rPr>
        <w:t>Carpet &amp; Flooring — 13.4%</w:t>
      </w:r>
    </w:p>
    <w:p w14:paraId="05E28734" w14:textId="77777777" w:rsidR="00D90105" w:rsidRPr="00D90105" w:rsidRDefault="00D90105" w:rsidP="00D90105">
      <w:pPr>
        <w:spacing w:after="0" w:line="240" w:lineRule="auto"/>
        <w:ind w:left="720"/>
        <w:rPr>
          <w:sz w:val="20"/>
          <w:szCs w:val="20"/>
        </w:rPr>
      </w:pPr>
    </w:p>
    <w:p w14:paraId="1B621635" w14:textId="77777777" w:rsidR="00D90105" w:rsidRPr="00D90105" w:rsidRDefault="00D90105" w:rsidP="00D90105">
      <w:pPr>
        <w:spacing w:after="0" w:line="240" w:lineRule="auto"/>
        <w:rPr>
          <w:sz w:val="20"/>
          <w:szCs w:val="20"/>
        </w:rPr>
      </w:pPr>
      <w:r w:rsidRPr="00D90105">
        <w:rPr>
          <w:sz w:val="20"/>
          <w:szCs w:val="20"/>
        </w:rPr>
        <w:t>The product profile is broad, with Furniture the largest primary category, followed by Fabric and Carpet &amp; Flooring. Wallcoverings &amp; finishes, Bathroom Fittings, Lighting and other categories also contribute to the diversity of the membership.</w:t>
      </w:r>
    </w:p>
    <w:p w14:paraId="0DA5FBA7" w14:textId="77777777" w:rsidR="00D90105" w:rsidRDefault="00D90105" w:rsidP="00D90105">
      <w:pPr>
        <w:spacing w:after="0" w:line="240" w:lineRule="auto"/>
        <w:rPr>
          <w:b/>
          <w:bCs/>
          <w:sz w:val="20"/>
          <w:szCs w:val="20"/>
        </w:rPr>
      </w:pPr>
    </w:p>
    <w:p w14:paraId="1CFAA342" w14:textId="36A5B1E2" w:rsidR="00D90105" w:rsidRPr="00D90105" w:rsidRDefault="00D90105" w:rsidP="00D90105">
      <w:pPr>
        <w:spacing w:after="0" w:line="240" w:lineRule="auto"/>
        <w:rPr>
          <w:b/>
          <w:bCs/>
          <w:sz w:val="20"/>
          <w:szCs w:val="20"/>
        </w:rPr>
      </w:pPr>
      <w:r w:rsidRPr="00D90105">
        <w:rPr>
          <w:b/>
          <w:bCs/>
          <w:sz w:val="20"/>
          <w:szCs w:val="20"/>
        </w:rPr>
        <w:t>Secondary Product Category</w:t>
      </w:r>
    </w:p>
    <w:p w14:paraId="5655D0B3" w14:textId="77777777" w:rsidR="00D90105" w:rsidRPr="00D90105" w:rsidRDefault="00D90105" w:rsidP="00D90105">
      <w:pPr>
        <w:numPr>
          <w:ilvl w:val="0"/>
          <w:numId w:val="6"/>
        </w:numPr>
        <w:spacing w:after="0" w:line="240" w:lineRule="auto"/>
        <w:rPr>
          <w:sz w:val="20"/>
          <w:szCs w:val="20"/>
        </w:rPr>
      </w:pPr>
      <w:r w:rsidRPr="00D90105">
        <w:rPr>
          <w:sz w:val="20"/>
          <w:szCs w:val="20"/>
        </w:rPr>
        <w:t>Accessories — 14.9%</w:t>
      </w:r>
    </w:p>
    <w:p w14:paraId="353445EF" w14:textId="77777777" w:rsidR="00D90105" w:rsidRPr="00D90105" w:rsidRDefault="00D90105" w:rsidP="00D90105">
      <w:pPr>
        <w:numPr>
          <w:ilvl w:val="0"/>
          <w:numId w:val="6"/>
        </w:numPr>
        <w:spacing w:after="0" w:line="240" w:lineRule="auto"/>
        <w:rPr>
          <w:sz w:val="20"/>
          <w:szCs w:val="20"/>
        </w:rPr>
      </w:pPr>
      <w:r w:rsidRPr="00D90105">
        <w:rPr>
          <w:sz w:val="20"/>
          <w:szCs w:val="20"/>
        </w:rPr>
        <w:t>Specialist — 10.4%</w:t>
      </w:r>
    </w:p>
    <w:p w14:paraId="316BB2AC" w14:textId="77777777" w:rsidR="00D90105" w:rsidRPr="00D90105" w:rsidRDefault="00D90105" w:rsidP="00D90105">
      <w:pPr>
        <w:numPr>
          <w:ilvl w:val="0"/>
          <w:numId w:val="6"/>
        </w:numPr>
        <w:spacing w:after="0" w:line="240" w:lineRule="auto"/>
        <w:rPr>
          <w:sz w:val="20"/>
          <w:szCs w:val="20"/>
        </w:rPr>
      </w:pPr>
      <w:r w:rsidRPr="00D90105">
        <w:rPr>
          <w:sz w:val="20"/>
          <w:szCs w:val="20"/>
        </w:rPr>
        <w:t>Carpet &amp; Flooring — 10.4%</w:t>
      </w:r>
    </w:p>
    <w:p w14:paraId="198810A8" w14:textId="77777777" w:rsidR="00D90105" w:rsidRDefault="00D90105" w:rsidP="00D90105">
      <w:pPr>
        <w:spacing w:after="0" w:line="240" w:lineRule="auto"/>
        <w:rPr>
          <w:sz w:val="20"/>
          <w:szCs w:val="20"/>
        </w:rPr>
      </w:pPr>
    </w:p>
    <w:p w14:paraId="0BB249F4" w14:textId="33B3F343" w:rsidR="00D90105" w:rsidRDefault="00D90105" w:rsidP="00D90105">
      <w:pPr>
        <w:spacing w:after="0" w:line="240" w:lineRule="auto"/>
        <w:rPr>
          <w:sz w:val="20"/>
          <w:szCs w:val="20"/>
        </w:rPr>
      </w:pPr>
      <w:r w:rsidRPr="00D90105">
        <w:rPr>
          <w:sz w:val="20"/>
          <w:szCs w:val="20"/>
        </w:rPr>
        <w:t>Secondary product categories are widely distributed across the membership, with Services &amp; Design and Outdoor also each accounting for 10.4%. This reinforces the breadth of products and services represented by CIUK members.</w:t>
      </w:r>
    </w:p>
    <w:p w14:paraId="68553C64" w14:textId="77777777" w:rsidR="00D90105" w:rsidRDefault="00D90105" w:rsidP="00D90105">
      <w:pPr>
        <w:spacing w:after="0" w:line="240" w:lineRule="auto"/>
        <w:rPr>
          <w:sz w:val="20"/>
          <w:szCs w:val="20"/>
        </w:rPr>
      </w:pPr>
    </w:p>
    <w:p w14:paraId="371FC443" w14:textId="77777777" w:rsidR="00D90105" w:rsidRDefault="00D90105" w:rsidP="00D90105">
      <w:pPr>
        <w:spacing w:after="0" w:line="240" w:lineRule="auto"/>
        <w:rPr>
          <w:sz w:val="20"/>
          <w:szCs w:val="20"/>
        </w:rPr>
      </w:pPr>
    </w:p>
    <w:p w14:paraId="4DAB27DC" w14:textId="77777777" w:rsidR="00D90105" w:rsidRDefault="00D90105" w:rsidP="00D90105">
      <w:pPr>
        <w:spacing w:after="0" w:line="240" w:lineRule="auto"/>
        <w:rPr>
          <w:sz w:val="20"/>
          <w:szCs w:val="20"/>
        </w:rPr>
      </w:pPr>
    </w:p>
    <w:p w14:paraId="38DEEC8E" w14:textId="77777777" w:rsidR="00D90105" w:rsidRDefault="00D90105" w:rsidP="00D90105">
      <w:pPr>
        <w:spacing w:after="0" w:line="240" w:lineRule="auto"/>
        <w:rPr>
          <w:sz w:val="20"/>
          <w:szCs w:val="20"/>
        </w:rPr>
      </w:pPr>
    </w:p>
    <w:p w14:paraId="550BA305" w14:textId="77777777" w:rsidR="00D90105" w:rsidRDefault="00D90105" w:rsidP="00D90105">
      <w:pPr>
        <w:spacing w:after="0" w:line="240" w:lineRule="auto"/>
        <w:rPr>
          <w:sz w:val="20"/>
          <w:szCs w:val="20"/>
        </w:rPr>
      </w:pPr>
    </w:p>
    <w:p w14:paraId="71854953" w14:textId="77777777" w:rsidR="00D90105" w:rsidRDefault="00D90105" w:rsidP="00D90105">
      <w:pPr>
        <w:spacing w:after="0" w:line="240" w:lineRule="auto"/>
        <w:rPr>
          <w:sz w:val="20"/>
          <w:szCs w:val="20"/>
        </w:rPr>
      </w:pPr>
    </w:p>
    <w:p w14:paraId="393019A2" w14:textId="77777777" w:rsidR="00D90105" w:rsidRDefault="00D90105" w:rsidP="00D90105">
      <w:pPr>
        <w:spacing w:after="0" w:line="240" w:lineRule="auto"/>
        <w:rPr>
          <w:sz w:val="20"/>
          <w:szCs w:val="20"/>
        </w:rPr>
      </w:pPr>
    </w:p>
    <w:p w14:paraId="078BDC48" w14:textId="77777777" w:rsidR="00D90105" w:rsidRDefault="00D90105" w:rsidP="00D90105">
      <w:pPr>
        <w:spacing w:after="0" w:line="240" w:lineRule="auto"/>
        <w:rPr>
          <w:sz w:val="20"/>
          <w:szCs w:val="20"/>
        </w:rPr>
      </w:pPr>
    </w:p>
    <w:p w14:paraId="434608B4" w14:textId="77777777" w:rsidR="00D90105" w:rsidRDefault="00D90105" w:rsidP="00D90105">
      <w:pPr>
        <w:spacing w:after="0" w:line="240" w:lineRule="auto"/>
        <w:rPr>
          <w:sz w:val="20"/>
          <w:szCs w:val="20"/>
        </w:rPr>
      </w:pPr>
    </w:p>
    <w:p w14:paraId="7B7E6FDF" w14:textId="77777777" w:rsidR="00F05F87" w:rsidRDefault="00F05F87" w:rsidP="00D90105">
      <w:pPr>
        <w:spacing w:after="0" w:line="240" w:lineRule="auto"/>
        <w:rPr>
          <w:sz w:val="20"/>
          <w:szCs w:val="20"/>
        </w:rPr>
      </w:pPr>
    </w:p>
    <w:p w14:paraId="0A5FE699" w14:textId="77777777" w:rsidR="00D90105" w:rsidRDefault="00D90105" w:rsidP="00D90105">
      <w:pPr>
        <w:spacing w:after="0" w:line="240" w:lineRule="auto"/>
        <w:rPr>
          <w:sz w:val="20"/>
          <w:szCs w:val="20"/>
        </w:rPr>
      </w:pPr>
    </w:p>
    <w:p w14:paraId="4ABE5E1D" w14:textId="77777777" w:rsidR="00D90105" w:rsidRPr="00D90105" w:rsidRDefault="00D90105" w:rsidP="00D90105">
      <w:pPr>
        <w:spacing w:after="0" w:line="240" w:lineRule="auto"/>
        <w:rPr>
          <w:sz w:val="20"/>
          <w:szCs w:val="20"/>
        </w:rPr>
      </w:pPr>
    </w:p>
    <w:p w14:paraId="113D1D97" w14:textId="77777777"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lastRenderedPageBreak/>
        <w:t>2. Membership Experience &amp; Engagement</w:t>
      </w:r>
    </w:p>
    <w:p w14:paraId="70A4F634" w14:textId="77777777" w:rsidR="00D90105" w:rsidRPr="00D90105" w:rsidRDefault="00D90105" w:rsidP="00D90105">
      <w:pPr>
        <w:spacing w:after="0" w:line="240" w:lineRule="auto"/>
        <w:rPr>
          <w:sz w:val="20"/>
          <w:szCs w:val="20"/>
        </w:rPr>
      </w:pPr>
      <w:r w:rsidRPr="00D90105">
        <w:rPr>
          <w:sz w:val="20"/>
          <w:szCs w:val="20"/>
        </w:rPr>
        <w:t>Overall, member sentiment is strong.</w:t>
      </w:r>
    </w:p>
    <w:p w14:paraId="66F51BB8" w14:textId="77777777" w:rsidR="00D90105" w:rsidRDefault="00D90105" w:rsidP="00D90105">
      <w:pPr>
        <w:spacing w:after="0" w:line="240" w:lineRule="auto"/>
        <w:rPr>
          <w:b/>
          <w:bCs/>
          <w:sz w:val="20"/>
          <w:szCs w:val="20"/>
        </w:rPr>
      </w:pPr>
    </w:p>
    <w:p w14:paraId="03862C9E" w14:textId="0992FCB3"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Membership satisfaction</w:t>
      </w:r>
    </w:p>
    <w:p w14:paraId="4D6A6976" w14:textId="77777777" w:rsidR="00D90105" w:rsidRPr="00D90105" w:rsidRDefault="00D90105" w:rsidP="00D90105">
      <w:pPr>
        <w:spacing w:after="0" w:line="240" w:lineRule="auto"/>
        <w:rPr>
          <w:sz w:val="20"/>
          <w:szCs w:val="20"/>
        </w:rPr>
      </w:pPr>
      <w:r w:rsidRPr="00D90105">
        <w:rPr>
          <w:sz w:val="20"/>
          <w:szCs w:val="20"/>
        </w:rPr>
        <w:t>Average 7.73/10 | 83.6% rated membership 7–10</w:t>
      </w:r>
    </w:p>
    <w:p w14:paraId="20C1CB67" w14:textId="77777777" w:rsidR="00D90105" w:rsidRPr="00D90105" w:rsidRDefault="00D90105" w:rsidP="00D90105">
      <w:pPr>
        <w:spacing w:after="0" w:line="240" w:lineRule="auto"/>
        <w:rPr>
          <w:sz w:val="20"/>
          <w:szCs w:val="2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843"/>
        <w:gridCol w:w="1077"/>
        <w:gridCol w:w="624"/>
      </w:tblGrid>
      <w:tr w:rsidR="00D90105" w:rsidRPr="00D90105" w14:paraId="05159791" w14:textId="77777777" w:rsidTr="000E3F17">
        <w:trPr>
          <w:tblHeader/>
          <w:tblCellSpacing w:w="15" w:type="dxa"/>
        </w:trPr>
        <w:tc>
          <w:tcPr>
            <w:tcW w:w="1798" w:type="dxa"/>
            <w:vAlign w:val="center"/>
            <w:hideMark/>
          </w:tcPr>
          <w:p w14:paraId="065CB953" w14:textId="643540A0" w:rsidR="00D90105" w:rsidRPr="00D90105" w:rsidRDefault="00D90105" w:rsidP="00D90105">
            <w:pPr>
              <w:spacing w:after="0" w:line="240" w:lineRule="auto"/>
              <w:rPr>
                <w:b/>
                <w:bCs/>
                <w:sz w:val="20"/>
                <w:szCs w:val="20"/>
              </w:rPr>
            </w:pPr>
            <w:r w:rsidRPr="00D90105">
              <w:rPr>
                <w:b/>
                <w:bCs/>
                <w:sz w:val="20"/>
                <w:szCs w:val="20"/>
              </w:rPr>
              <w:t>Satisfaction level</w:t>
            </w:r>
          </w:p>
        </w:tc>
        <w:tc>
          <w:tcPr>
            <w:tcW w:w="1047" w:type="dxa"/>
            <w:vAlign w:val="center"/>
            <w:hideMark/>
          </w:tcPr>
          <w:p w14:paraId="2E3E5662" w14:textId="77777777" w:rsidR="00D90105" w:rsidRPr="00D90105" w:rsidRDefault="00D90105" w:rsidP="00D90105">
            <w:pPr>
              <w:spacing w:after="0" w:line="240" w:lineRule="auto"/>
              <w:rPr>
                <w:b/>
                <w:bCs/>
                <w:sz w:val="20"/>
                <w:szCs w:val="20"/>
              </w:rPr>
            </w:pPr>
            <w:r w:rsidRPr="00D90105">
              <w:rPr>
                <w:b/>
                <w:bCs/>
                <w:sz w:val="20"/>
                <w:szCs w:val="20"/>
              </w:rPr>
              <w:t>Responses</w:t>
            </w:r>
          </w:p>
        </w:tc>
        <w:tc>
          <w:tcPr>
            <w:tcW w:w="579" w:type="dxa"/>
            <w:vAlign w:val="center"/>
            <w:hideMark/>
          </w:tcPr>
          <w:p w14:paraId="2884AE0B" w14:textId="77777777" w:rsidR="00D90105" w:rsidRPr="00D90105" w:rsidRDefault="00D90105" w:rsidP="00D90105">
            <w:pPr>
              <w:spacing w:after="0" w:line="240" w:lineRule="auto"/>
              <w:rPr>
                <w:b/>
                <w:bCs/>
                <w:sz w:val="20"/>
                <w:szCs w:val="20"/>
              </w:rPr>
            </w:pPr>
            <w:r w:rsidRPr="00D90105">
              <w:rPr>
                <w:b/>
                <w:bCs/>
                <w:sz w:val="20"/>
                <w:szCs w:val="20"/>
              </w:rPr>
              <w:t>%</w:t>
            </w:r>
          </w:p>
        </w:tc>
      </w:tr>
      <w:tr w:rsidR="00D90105" w:rsidRPr="00D90105" w14:paraId="4322FB56" w14:textId="77777777" w:rsidTr="000E3F17">
        <w:trPr>
          <w:tblCellSpacing w:w="15" w:type="dxa"/>
        </w:trPr>
        <w:tc>
          <w:tcPr>
            <w:tcW w:w="1798" w:type="dxa"/>
            <w:vAlign w:val="center"/>
            <w:hideMark/>
          </w:tcPr>
          <w:p w14:paraId="286458AA" w14:textId="77777777" w:rsidR="00D90105" w:rsidRPr="00D90105" w:rsidRDefault="00D90105" w:rsidP="00D90105">
            <w:pPr>
              <w:spacing w:after="0" w:line="240" w:lineRule="auto"/>
              <w:rPr>
                <w:sz w:val="20"/>
                <w:szCs w:val="20"/>
              </w:rPr>
            </w:pPr>
            <w:r w:rsidRPr="00D90105">
              <w:rPr>
                <w:sz w:val="20"/>
                <w:szCs w:val="20"/>
              </w:rPr>
              <w:t>High — 9–10</w:t>
            </w:r>
          </w:p>
        </w:tc>
        <w:tc>
          <w:tcPr>
            <w:tcW w:w="1047" w:type="dxa"/>
            <w:vAlign w:val="center"/>
            <w:hideMark/>
          </w:tcPr>
          <w:p w14:paraId="2CAA3412" w14:textId="77777777" w:rsidR="00D90105" w:rsidRPr="00D90105" w:rsidRDefault="00D90105" w:rsidP="00D90105">
            <w:pPr>
              <w:spacing w:after="0" w:line="240" w:lineRule="auto"/>
              <w:rPr>
                <w:sz w:val="20"/>
                <w:szCs w:val="20"/>
              </w:rPr>
            </w:pPr>
            <w:r w:rsidRPr="00D90105">
              <w:rPr>
                <w:sz w:val="20"/>
                <w:szCs w:val="20"/>
              </w:rPr>
              <w:t>20</w:t>
            </w:r>
          </w:p>
        </w:tc>
        <w:tc>
          <w:tcPr>
            <w:tcW w:w="579" w:type="dxa"/>
            <w:vAlign w:val="center"/>
            <w:hideMark/>
          </w:tcPr>
          <w:p w14:paraId="189C66DD" w14:textId="77777777" w:rsidR="00D90105" w:rsidRPr="00D90105" w:rsidRDefault="00D90105" w:rsidP="00D90105">
            <w:pPr>
              <w:spacing w:after="0" w:line="240" w:lineRule="auto"/>
              <w:rPr>
                <w:sz w:val="20"/>
                <w:szCs w:val="20"/>
              </w:rPr>
            </w:pPr>
            <w:r w:rsidRPr="00D90105">
              <w:rPr>
                <w:sz w:val="20"/>
                <w:szCs w:val="20"/>
              </w:rPr>
              <w:t>29.9%</w:t>
            </w:r>
          </w:p>
        </w:tc>
      </w:tr>
      <w:tr w:rsidR="00D90105" w:rsidRPr="00D90105" w14:paraId="20EA09B1" w14:textId="77777777" w:rsidTr="000E3F17">
        <w:trPr>
          <w:tblCellSpacing w:w="15" w:type="dxa"/>
        </w:trPr>
        <w:tc>
          <w:tcPr>
            <w:tcW w:w="1798" w:type="dxa"/>
            <w:vAlign w:val="center"/>
            <w:hideMark/>
          </w:tcPr>
          <w:p w14:paraId="3010DDEC" w14:textId="77777777" w:rsidR="00D90105" w:rsidRPr="00D90105" w:rsidRDefault="00D90105" w:rsidP="00D90105">
            <w:pPr>
              <w:spacing w:after="0" w:line="240" w:lineRule="auto"/>
              <w:rPr>
                <w:sz w:val="20"/>
                <w:szCs w:val="20"/>
              </w:rPr>
            </w:pPr>
            <w:r w:rsidRPr="00D90105">
              <w:rPr>
                <w:sz w:val="20"/>
                <w:szCs w:val="20"/>
              </w:rPr>
              <w:t>Moderate — 7–8</w:t>
            </w:r>
          </w:p>
        </w:tc>
        <w:tc>
          <w:tcPr>
            <w:tcW w:w="1047" w:type="dxa"/>
            <w:vAlign w:val="center"/>
            <w:hideMark/>
          </w:tcPr>
          <w:p w14:paraId="121E6BBF" w14:textId="77777777" w:rsidR="00D90105" w:rsidRPr="00D90105" w:rsidRDefault="00D90105" w:rsidP="00D90105">
            <w:pPr>
              <w:spacing w:after="0" w:line="240" w:lineRule="auto"/>
              <w:rPr>
                <w:sz w:val="20"/>
                <w:szCs w:val="20"/>
              </w:rPr>
            </w:pPr>
            <w:r w:rsidRPr="00D90105">
              <w:rPr>
                <w:sz w:val="20"/>
                <w:szCs w:val="20"/>
              </w:rPr>
              <w:t>36</w:t>
            </w:r>
          </w:p>
        </w:tc>
        <w:tc>
          <w:tcPr>
            <w:tcW w:w="579" w:type="dxa"/>
            <w:vAlign w:val="center"/>
            <w:hideMark/>
          </w:tcPr>
          <w:p w14:paraId="34183D07" w14:textId="77777777" w:rsidR="00D90105" w:rsidRPr="00D90105" w:rsidRDefault="00D90105" w:rsidP="00D90105">
            <w:pPr>
              <w:spacing w:after="0" w:line="240" w:lineRule="auto"/>
              <w:rPr>
                <w:sz w:val="20"/>
                <w:szCs w:val="20"/>
              </w:rPr>
            </w:pPr>
            <w:r w:rsidRPr="00D90105">
              <w:rPr>
                <w:sz w:val="20"/>
                <w:szCs w:val="20"/>
              </w:rPr>
              <w:t>53.7%</w:t>
            </w:r>
          </w:p>
        </w:tc>
      </w:tr>
      <w:tr w:rsidR="00D90105" w:rsidRPr="00D90105" w14:paraId="011B5BAB" w14:textId="77777777" w:rsidTr="000E3F17">
        <w:trPr>
          <w:tblCellSpacing w:w="15" w:type="dxa"/>
        </w:trPr>
        <w:tc>
          <w:tcPr>
            <w:tcW w:w="1798" w:type="dxa"/>
            <w:vAlign w:val="center"/>
            <w:hideMark/>
          </w:tcPr>
          <w:p w14:paraId="4D827E1A" w14:textId="77777777" w:rsidR="00D90105" w:rsidRPr="00D90105" w:rsidRDefault="00D90105" w:rsidP="00D90105">
            <w:pPr>
              <w:spacing w:after="0" w:line="240" w:lineRule="auto"/>
              <w:rPr>
                <w:sz w:val="20"/>
                <w:szCs w:val="20"/>
              </w:rPr>
            </w:pPr>
            <w:r w:rsidRPr="00D90105">
              <w:rPr>
                <w:sz w:val="20"/>
                <w:szCs w:val="20"/>
              </w:rPr>
              <w:t>Lower — 4–6</w:t>
            </w:r>
          </w:p>
        </w:tc>
        <w:tc>
          <w:tcPr>
            <w:tcW w:w="1047" w:type="dxa"/>
            <w:vAlign w:val="center"/>
            <w:hideMark/>
          </w:tcPr>
          <w:p w14:paraId="222C8B22" w14:textId="77777777" w:rsidR="00D90105" w:rsidRPr="00D90105" w:rsidRDefault="00D90105" w:rsidP="00D90105">
            <w:pPr>
              <w:spacing w:after="0" w:line="240" w:lineRule="auto"/>
              <w:rPr>
                <w:sz w:val="20"/>
                <w:szCs w:val="20"/>
              </w:rPr>
            </w:pPr>
            <w:r w:rsidRPr="00D90105">
              <w:rPr>
                <w:sz w:val="20"/>
                <w:szCs w:val="20"/>
              </w:rPr>
              <w:t>11</w:t>
            </w:r>
          </w:p>
        </w:tc>
        <w:tc>
          <w:tcPr>
            <w:tcW w:w="579" w:type="dxa"/>
            <w:vAlign w:val="center"/>
            <w:hideMark/>
          </w:tcPr>
          <w:p w14:paraId="21E2491B" w14:textId="77777777" w:rsidR="00D90105" w:rsidRPr="00D90105" w:rsidRDefault="00D90105" w:rsidP="00D90105">
            <w:pPr>
              <w:spacing w:after="0" w:line="240" w:lineRule="auto"/>
              <w:rPr>
                <w:sz w:val="20"/>
                <w:szCs w:val="20"/>
              </w:rPr>
            </w:pPr>
            <w:r w:rsidRPr="00D90105">
              <w:rPr>
                <w:sz w:val="20"/>
                <w:szCs w:val="20"/>
              </w:rPr>
              <w:t>16.4%</w:t>
            </w:r>
          </w:p>
        </w:tc>
      </w:tr>
    </w:tbl>
    <w:p w14:paraId="11984DD8" w14:textId="77777777" w:rsidR="00D90105" w:rsidRDefault="00D90105" w:rsidP="00D90105">
      <w:pPr>
        <w:spacing w:after="0" w:line="240" w:lineRule="auto"/>
        <w:rPr>
          <w:sz w:val="20"/>
          <w:szCs w:val="20"/>
        </w:rPr>
      </w:pPr>
      <w:r w:rsidRPr="00D90105">
        <w:rPr>
          <w:sz w:val="20"/>
          <w:szCs w:val="20"/>
        </w:rPr>
        <w:t xml:space="preserve">The most common satisfaction score was </w:t>
      </w:r>
      <w:r w:rsidRPr="00D90105">
        <w:rPr>
          <w:b/>
          <w:bCs/>
          <w:sz w:val="20"/>
          <w:szCs w:val="20"/>
        </w:rPr>
        <w:t>8/10</w:t>
      </w:r>
      <w:r w:rsidRPr="00D90105">
        <w:rPr>
          <w:sz w:val="20"/>
          <w:szCs w:val="20"/>
        </w:rPr>
        <w:t>, selected by 22 respondents.</w:t>
      </w:r>
    </w:p>
    <w:p w14:paraId="64C7F9D7" w14:textId="77777777" w:rsidR="00D90105" w:rsidRPr="00D90105" w:rsidRDefault="00D90105" w:rsidP="00D90105">
      <w:pPr>
        <w:spacing w:after="0" w:line="240" w:lineRule="auto"/>
        <w:rPr>
          <w:sz w:val="20"/>
          <w:szCs w:val="20"/>
        </w:rPr>
      </w:pPr>
    </w:p>
    <w:p w14:paraId="1AEF1D15" w14:textId="77777777"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What members value most</w:t>
      </w:r>
    </w:p>
    <w:p w14:paraId="623B63CA" w14:textId="77777777" w:rsidR="00D90105" w:rsidRPr="00D90105" w:rsidRDefault="00D90105" w:rsidP="00D90105">
      <w:pPr>
        <w:spacing w:after="0" w:line="240" w:lineRule="auto"/>
        <w:rPr>
          <w:sz w:val="20"/>
          <w:szCs w:val="20"/>
        </w:rPr>
      </w:pPr>
      <w:r w:rsidRPr="00D90105">
        <w:rPr>
          <w:sz w:val="20"/>
          <w:szCs w:val="20"/>
        </w:rPr>
        <w:t>The strongest positive theme was events, networking and industry connections, referenced by 47 respondents.</w:t>
      </w:r>
    </w:p>
    <w:p w14:paraId="3843A8B0" w14:textId="77777777" w:rsidR="00D90105" w:rsidRPr="00D90105" w:rsidRDefault="00D90105" w:rsidP="00D90105">
      <w:pPr>
        <w:spacing w:after="0" w:line="240" w:lineRule="auto"/>
        <w:rPr>
          <w:sz w:val="20"/>
          <w:szCs w:val="20"/>
        </w:rPr>
      </w:pPr>
    </w:p>
    <w:p w14:paraId="40FC1881" w14:textId="203FAB4A" w:rsidR="00D90105" w:rsidRPr="00D90105" w:rsidRDefault="00D90105" w:rsidP="00D90105">
      <w:pPr>
        <w:spacing w:after="0" w:line="240" w:lineRule="auto"/>
        <w:rPr>
          <w:sz w:val="20"/>
          <w:szCs w:val="20"/>
        </w:rPr>
      </w:pPr>
      <w:r w:rsidRPr="00D90105">
        <w:rPr>
          <w:sz w:val="20"/>
          <w:szCs w:val="20"/>
        </w:rPr>
        <w:t>Other recurring strengths included:</w:t>
      </w:r>
    </w:p>
    <w:p w14:paraId="3837D1A7" w14:textId="77777777" w:rsidR="00D90105" w:rsidRPr="00D90105" w:rsidRDefault="00D90105" w:rsidP="00D90105">
      <w:pPr>
        <w:numPr>
          <w:ilvl w:val="0"/>
          <w:numId w:val="7"/>
        </w:numPr>
        <w:spacing w:after="0" w:line="240" w:lineRule="auto"/>
        <w:rPr>
          <w:sz w:val="20"/>
          <w:szCs w:val="20"/>
        </w:rPr>
      </w:pPr>
      <w:r w:rsidRPr="00D90105">
        <w:rPr>
          <w:sz w:val="20"/>
          <w:szCs w:val="20"/>
        </w:rPr>
        <w:t>Design Insider, communications and industry information</w:t>
      </w:r>
    </w:p>
    <w:p w14:paraId="5072BAA0" w14:textId="77777777" w:rsidR="00D90105" w:rsidRPr="00D90105" w:rsidRDefault="00D90105" w:rsidP="00D90105">
      <w:pPr>
        <w:numPr>
          <w:ilvl w:val="0"/>
          <w:numId w:val="7"/>
        </w:numPr>
        <w:spacing w:after="0" w:line="240" w:lineRule="auto"/>
        <w:rPr>
          <w:sz w:val="20"/>
          <w:szCs w:val="20"/>
        </w:rPr>
      </w:pPr>
      <w:r w:rsidRPr="00D90105">
        <w:rPr>
          <w:sz w:val="20"/>
          <w:szCs w:val="20"/>
        </w:rPr>
        <w:t>Credibility and accreditation</w:t>
      </w:r>
    </w:p>
    <w:p w14:paraId="5C6E667D" w14:textId="77777777" w:rsidR="00D90105" w:rsidRPr="00D90105" w:rsidRDefault="00D90105" w:rsidP="00D90105">
      <w:pPr>
        <w:numPr>
          <w:ilvl w:val="0"/>
          <w:numId w:val="7"/>
        </w:numPr>
        <w:spacing w:after="0" w:line="240" w:lineRule="auto"/>
        <w:rPr>
          <w:sz w:val="20"/>
          <w:szCs w:val="20"/>
        </w:rPr>
      </w:pPr>
      <w:r w:rsidRPr="00D90105">
        <w:rPr>
          <w:sz w:val="20"/>
          <w:szCs w:val="20"/>
        </w:rPr>
        <w:t>Visibility and profile raising</w:t>
      </w:r>
    </w:p>
    <w:p w14:paraId="125EA580" w14:textId="77777777" w:rsidR="00D90105" w:rsidRPr="00D90105" w:rsidRDefault="00D90105" w:rsidP="00D90105">
      <w:pPr>
        <w:numPr>
          <w:ilvl w:val="0"/>
          <w:numId w:val="7"/>
        </w:numPr>
        <w:spacing w:after="0" w:line="240" w:lineRule="auto"/>
        <w:rPr>
          <w:sz w:val="20"/>
          <w:szCs w:val="20"/>
        </w:rPr>
      </w:pPr>
      <w:r w:rsidRPr="00D90105">
        <w:rPr>
          <w:sz w:val="20"/>
          <w:szCs w:val="20"/>
        </w:rPr>
        <w:t>Industry community and representation</w:t>
      </w:r>
    </w:p>
    <w:p w14:paraId="53FFDC0B" w14:textId="77777777" w:rsidR="00D90105" w:rsidRPr="00D90105" w:rsidRDefault="00D90105" w:rsidP="00D90105">
      <w:pPr>
        <w:numPr>
          <w:ilvl w:val="0"/>
          <w:numId w:val="7"/>
        </w:numPr>
        <w:spacing w:after="0" w:line="240" w:lineRule="auto"/>
        <w:rPr>
          <w:sz w:val="20"/>
          <w:szCs w:val="20"/>
        </w:rPr>
      </w:pPr>
      <w:r w:rsidRPr="00D90105">
        <w:rPr>
          <w:sz w:val="20"/>
          <w:szCs w:val="20"/>
        </w:rPr>
        <w:t>Support from the CIUK team</w:t>
      </w:r>
    </w:p>
    <w:p w14:paraId="45ACF795" w14:textId="77777777" w:rsidR="00D90105" w:rsidRDefault="00D90105" w:rsidP="00D90105">
      <w:pPr>
        <w:spacing w:after="0" w:line="240" w:lineRule="auto"/>
        <w:rPr>
          <w:sz w:val="20"/>
          <w:szCs w:val="20"/>
        </w:rPr>
      </w:pPr>
    </w:p>
    <w:p w14:paraId="19A962D9" w14:textId="2244D505" w:rsidR="00D90105" w:rsidRPr="00D90105" w:rsidRDefault="00D90105" w:rsidP="00D90105">
      <w:pPr>
        <w:spacing w:after="0" w:line="240" w:lineRule="auto"/>
        <w:rPr>
          <w:sz w:val="20"/>
          <w:szCs w:val="20"/>
        </w:rPr>
      </w:pPr>
      <w:r w:rsidRPr="00D90105">
        <w:rPr>
          <w:sz w:val="20"/>
          <w:szCs w:val="20"/>
        </w:rPr>
        <w:t xml:space="preserve">Where members identified </w:t>
      </w:r>
      <w:proofErr w:type="gramStart"/>
      <w:r w:rsidRPr="00D90105">
        <w:rPr>
          <w:sz w:val="20"/>
          <w:szCs w:val="20"/>
        </w:rPr>
        <w:t>areas</w:t>
      </w:r>
      <w:proofErr w:type="gramEnd"/>
      <w:r w:rsidRPr="00D90105">
        <w:rPr>
          <w:sz w:val="20"/>
          <w:szCs w:val="20"/>
        </w:rPr>
        <w:t xml:space="preserve"> they would like to see improved, comments most often related to event cost and format, regional accessibility, direct commercial introductions, measurable outcomes and greater access to industry knowledge and insight.</w:t>
      </w:r>
    </w:p>
    <w:p w14:paraId="61C46D43" w14:textId="77777777" w:rsidR="00D90105" w:rsidRDefault="00D90105" w:rsidP="00D90105">
      <w:pPr>
        <w:spacing w:after="0" w:line="240" w:lineRule="auto"/>
        <w:rPr>
          <w:b/>
          <w:bCs/>
          <w:sz w:val="20"/>
          <w:szCs w:val="20"/>
        </w:rPr>
      </w:pPr>
    </w:p>
    <w:p w14:paraId="65A9210E" w14:textId="14A41D43"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Expectations and advocacy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7"/>
        <w:gridCol w:w="591"/>
      </w:tblGrid>
      <w:tr w:rsidR="00D90105" w:rsidRPr="00D90105" w14:paraId="18637E22" w14:textId="77777777" w:rsidTr="000E3F17">
        <w:trPr>
          <w:tblHeader/>
          <w:tblCellSpacing w:w="15" w:type="dxa"/>
        </w:trPr>
        <w:tc>
          <w:tcPr>
            <w:tcW w:w="2932" w:type="dxa"/>
            <w:vAlign w:val="center"/>
            <w:hideMark/>
          </w:tcPr>
          <w:p w14:paraId="021F9306" w14:textId="47A08891" w:rsidR="00D90105" w:rsidRPr="00D90105" w:rsidRDefault="00D90105" w:rsidP="00D90105">
            <w:pPr>
              <w:spacing w:after="0" w:line="240" w:lineRule="auto"/>
              <w:rPr>
                <w:b/>
                <w:bCs/>
                <w:sz w:val="20"/>
                <w:szCs w:val="20"/>
              </w:rPr>
            </w:pPr>
            <w:r w:rsidRPr="00D90105">
              <w:rPr>
                <w:b/>
                <w:bCs/>
                <w:sz w:val="20"/>
                <w:szCs w:val="20"/>
              </w:rPr>
              <w:t>Measure</w:t>
            </w:r>
          </w:p>
        </w:tc>
        <w:tc>
          <w:tcPr>
            <w:tcW w:w="349" w:type="dxa"/>
            <w:vAlign w:val="center"/>
            <w:hideMark/>
          </w:tcPr>
          <w:p w14:paraId="1057EE73" w14:textId="77777777" w:rsidR="00D90105" w:rsidRPr="00D90105" w:rsidRDefault="00D90105" w:rsidP="00D90105">
            <w:pPr>
              <w:spacing w:after="0" w:line="240" w:lineRule="auto"/>
              <w:rPr>
                <w:b/>
                <w:bCs/>
                <w:sz w:val="20"/>
                <w:szCs w:val="20"/>
              </w:rPr>
            </w:pPr>
            <w:r w:rsidRPr="00D90105">
              <w:rPr>
                <w:b/>
                <w:bCs/>
                <w:sz w:val="20"/>
                <w:szCs w:val="20"/>
              </w:rPr>
              <w:t>Result</w:t>
            </w:r>
          </w:p>
        </w:tc>
      </w:tr>
      <w:tr w:rsidR="00D90105" w:rsidRPr="00D90105" w14:paraId="7D34FD9E" w14:textId="77777777" w:rsidTr="000E3F17">
        <w:trPr>
          <w:tblCellSpacing w:w="15" w:type="dxa"/>
        </w:trPr>
        <w:tc>
          <w:tcPr>
            <w:tcW w:w="2932" w:type="dxa"/>
            <w:vAlign w:val="center"/>
            <w:hideMark/>
          </w:tcPr>
          <w:p w14:paraId="3BEAAC5A" w14:textId="77777777" w:rsidR="00D90105" w:rsidRPr="00D90105" w:rsidRDefault="00D90105" w:rsidP="00D90105">
            <w:pPr>
              <w:spacing w:after="0" w:line="240" w:lineRule="auto"/>
              <w:rPr>
                <w:sz w:val="20"/>
                <w:szCs w:val="20"/>
              </w:rPr>
            </w:pPr>
            <w:r w:rsidRPr="00D90105">
              <w:rPr>
                <w:sz w:val="20"/>
                <w:szCs w:val="20"/>
              </w:rPr>
              <w:t>Expectations met fully</w:t>
            </w:r>
          </w:p>
        </w:tc>
        <w:tc>
          <w:tcPr>
            <w:tcW w:w="349" w:type="dxa"/>
            <w:vAlign w:val="center"/>
            <w:hideMark/>
          </w:tcPr>
          <w:p w14:paraId="34E2D5E8" w14:textId="77777777" w:rsidR="00D90105" w:rsidRPr="00D90105" w:rsidRDefault="00D90105" w:rsidP="00D90105">
            <w:pPr>
              <w:spacing w:after="0" w:line="240" w:lineRule="auto"/>
              <w:rPr>
                <w:sz w:val="20"/>
                <w:szCs w:val="20"/>
              </w:rPr>
            </w:pPr>
            <w:r w:rsidRPr="00D90105">
              <w:rPr>
                <w:sz w:val="20"/>
                <w:szCs w:val="20"/>
              </w:rPr>
              <w:t>47.8%</w:t>
            </w:r>
          </w:p>
        </w:tc>
      </w:tr>
      <w:tr w:rsidR="00D90105" w:rsidRPr="00D90105" w14:paraId="2822EAF8" w14:textId="77777777" w:rsidTr="000E3F17">
        <w:trPr>
          <w:tblCellSpacing w:w="15" w:type="dxa"/>
        </w:trPr>
        <w:tc>
          <w:tcPr>
            <w:tcW w:w="2932" w:type="dxa"/>
            <w:vAlign w:val="center"/>
            <w:hideMark/>
          </w:tcPr>
          <w:p w14:paraId="74F29C84" w14:textId="77777777" w:rsidR="00D90105" w:rsidRPr="00D90105" w:rsidRDefault="00D90105" w:rsidP="00D90105">
            <w:pPr>
              <w:spacing w:after="0" w:line="240" w:lineRule="auto"/>
              <w:rPr>
                <w:sz w:val="20"/>
                <w:szCs w:val="20"/>
              </w:rPr>
            </w:pPr>
            <w:r w:rsidRPr="00D90105">
              <w:rPr>
                <w:sz w:val="20"/>
                <w:szCs w:val="20"/>
              </w:rPr>
              <w:t>Expectations met partly</w:t>
            </w:r>
          </w:p>
        </w:tc>
        <w:tc>
          <w:tcPr>
            <w:tcW w:w="349" w:type="dxa"/>
            <w:vAlign w:val="center"/>
            <w:hideMark/>
          </w:tcPr>
          <w:p w14:paraId="1A6B798E" w14:textId="77777777" w:rsidR="00D90105" w:rsidRPr="00D90105" w:rsidRDefault="00D90105" w:rsidP="00D90105">
            <w:pPr>
              <w:spacing w:after="0" w:line="240" w:lineRule="auto"/>
              <w:rPr>
                <w:sz w:val="20"/>
                <w:szCs w:val="20"/>
              </w:rPr>
            </w:pPr>
            <w:r w:rsidRPr="00D90105">
              <w:rPr>
                <w:sz w:val="20"/>
                <w:szCs w:val="20"/>
              </w:rPr>
              <w:t>47.8%</w:t>
            </w:r>
          </w:p>
        </w:tc>
      </w:tr>
      <w:tr w:rsidR="00D90105" w:rsidRPr="00D90105" w14:paraId="27531E20" w14:textId="77777777" w:rsidTr="000E3F17">
        <w:trPr>
          <w:tblCellSpacing w:w="15" w:type="dxa"/>
        </w:trPr>
        <w:tc>
          <w:tcPr>
            <w:tcW w:w="2932" w:type="dxa"/>
            <w:vAlign w:val="center"/>
            <w:hideMark/>
          </w:tcPr>
          <w:p w14:paraId="5E9CF047" w14:textId="77777777" w:rsidR="00D90105" w:rsidRPr="00D90105" w:rsidRDefault="00D90105" w:rsidP="00D90105">
            <w:pPr>
              <w:spacing w:after="0" w:line="240" w:lineRule="auto"/>
              <w:rPr>
                <w:sz w:val="20"/>
                <w:szCs w:val="20"/>
              </w:rPr>
            </w:pPr>
            <w:r w:rsidRPr="00D90105">
              <w:rPr>
                <w:sz w:val="20"/>
                <w:szCs w:val="20"/>
              </w:rPr>
              <w:t>Expectations not met</w:t>
            </w:r>
          </w:p>
        </w:tc>
        <w:tc>
          <w:tcPr>
            <w:tcW w:w="349" w:type="dxa"/>
            <w:vAlign w:val="center"/>
            <w:hideMark/>
          </w:tcPr>
          <w:p w14:paraId="45BAB8DF" w14:textId="77777777" w:rsidR="00D90105" w:rsidRPr="00D90105" w:rsidRDefault="00D90105" w:rsidP="00D90105">
            <w:pPr>
              <w:spacing w:after="0" w:line="240" w:lineRule="auto"/>
              <w:rPr>
                <w:sz w:val="20"/>
                <w:szCs w:val="20"/>
              </w:rPr>
            </w:pPr>
            <w:r w:rsidRPr="00D90105">
              <w:rPr>
                <w:sz w:val="20"/>
                <w:szCs w:val="20"/>
              </w:rPr>
              <w:t>4.5%</w:t>
            </w:r>
          </w:p>
        </w:tc>
      </w:tr>
      <w:tr w:rsidR="00D90105" w:rsidRPr="00D90105" w14:paraId="41166F4E" w14:textId="77777777" w:rsidTr="000E3F17">
        <w:trPr>
          <w:tblCellSpacing w:w="15" w:type="dxa"/>
        </w:trPr>
        <w:tc>
          <w:tcPr>
            <w:tcW w:w="2932" w:type="dxa"/>
            <w:vAlign w:val="center"/>
            <w:hideMark/>
          </w:tcPr>
          <w:p w14:paraId="3AB786AB" w14:textId="77777777" w:rsidR="00D90105" w:rsidRPr="00D90105" w:rsidRDefault="00D90105" w:rsidP="00D90105">
            <w:pPr>
              <w:spacing w:after="0" w:line="240" w:lineRule="auto"/>
              <w:rPr>
                <w:sz w:val="20"/>
                <w:szCs w:val="20"/>
              </w:rPr>
            </w:pPr>
            <w:r w:rsidRPr="00D90105">
              <w:rPr>
                <w:sz w:val="20"/>
                <w:szCs w:val="20"/>
              </w:rPr>
              <w:t>Would recommend CIUK to peers</w:t>
            </w:r>
          </w:p>
        </w:tc>
        <w:tc>
          <w:tcPr>
            <w:tcW w:w="349" w:type="dxa"/>
            <w:vAlign w:val="center"/>
            <w:hideMark/>
          </w:tcPr>
          <w:p w14:paraId="2DB62E2E" w14:textId="77777777" w:rsidR="00D90105" w:rsidRPr="00D90105" w:rsidRDefault="00D90105" w:rsidP="00D90105">
            <w:pPr>
              <w:spacing w:after="0" w:line="240" w:lineRule="auto"/>
              <w:rPr>
                <w:sz w:val="20"/>
                <w:szCs w:val="20"/>
              </w:rPr>
            </w:pPr>
            <w:r w:rsidRPr="00D90105">
              <w:rPr>
                <w:sz w:val="20"/>
                <w:szCs w:val="20"/>
              </w:rPr>
              <w:t>95.5%</w:t>
            </w:r>
          </w:p>
        </w:tc>
      </w:tr>
      <w:tr w:rsidR="00D90105" w:rsidRPr="00D90105" w14:paraId="6C04BC28" w14:textId="77777777" w:rsidTr="000E3F17">
        <w:trPr>
          <w:tblCellSpacing w:w="15" w:type="dxa"/>
        </w:trPr>
        <w:tc>
          <w:tcPr>
            <w:tcW w:w="2932" w:type="dxa"/>
            <w:vAlign w:val="center"/>
            <w:hideMark/>
          </w:tcPr>
          <w:p w14:paraId="14B8DFF3" w14:textId="77777777" w:rsidR="00D90105" w:rsidRPr="00D90105" w:rsidRDefault="00D90105" w:rsidP="00D90105">
            <w:pPr>
              <w:spacing w:after="0" w:line="240" w:lineRule="auto"/>
              <w:rPr>
                <w:sz w:val="20"/>
                <w:szCs w:val="20"/>
              </w:rPr>
            </w:pPr>
            <w:r w:rsidRPr="00D90105">
              <w:rPr>
                <w:sz w:val="20"/>
                <w:szCs w:val="20"/>
              </w:rPr>
              <w:t>Feel their opinions are valued</w:t>
            </w:r>
          </w:p>
        </w:tc>
        <w:tc>
          <w:tcPr>
            <w:tcW w:w="349" w:type="dxa"/>
            <w:vAlign w:val="center"/>
            <w:hideMark/>
          </w:tcPr>
          <w:p w14:paraId="1374343D" w14:textId="77777777" w:rsidR="00D90105" w:rsidRPr="00D90105" w:rsidRDefault="00D90105" w:rsidP="00D90105">
            <w:pPr>
              <w:spacing w:after="0" w:line="240" w:lineRule="auto"/>
              <w:rPr>
                <w:sz w:val="20"/>
                <w:szCs w:val="20"/>
              </w:rPr>
            </w:pPr>
            <w:r w:rsidRPr="00D90105">
              <w:rPr>
                <w:sz w:val="20"/>
                <w:szCs w:val="20"/>
              </w:rPr>
              <w:t>91.0%</w:t>
            </w:r>
          </w:p>
        </w:tc>
      </w:tr>
    </w:tbl>
    <w:p w14:paraId="5DF9E623" w14:textId="77777777" w:rsidR="00D90105" w:rsidRPr="00D90105" w:rsidRDefault="00D90105" w:rsidP="00D90105">
      <w:pPr>
        <w:spacing w:after="0" w:line="240" w:lineRule="auto"/>
        <w:rPr>
          <w:sz w:val="20"/>
          <w:szCs w:val="20"/>
        </w:rPr>
      </w:pPr>
    </w:p>
    <w:p w14:paraId="0CB34CFC" w14:textId="042D6EA2" w:rsidR="00D90105" w:rsidRPr="00D90105" w:rsidRDefault="00D90105" w:rsidP="00D90105">
      <w:pPr>
        <w:spacing w:after="0" w:line="240" w:lineRule="auto"/>
        <w:rPr>
          <w:sz w:val="20"/>
          <w:szCs w:val="20"/>
        </w:rPr>
      </w:pPr>
      <w:r w:rsidRPr="00D90105">
        <w:rPr>
          <w:sz w:val="20"/>
          <w:szCs w:val="20"/>
        </w:rPr>
        <w:t>While almost all respondents said their expectations had been met at least partly, the equal split between fully met and partly met provides useful context for understanding where further value can be created.</w:t>
      </w:r>
    </w:p>
    <w:p w14:paraId="559D1C2A" w14:textId="77777777" w:rsidR="00D90105" w:rsidRPr="00D90105" w:rsidRDefault="00D90105" w:rsidP="00D90105">
      <w:pPr>
        <w:spacing w:after="0" w:line="240" w:lineRule="auto"/>
        <w:rPr>
          <w:sz w:val="20"/>
          <w:szCs w:val="20"/>
        </w:rPr>
      </w:pPr>
      <w:r w:rsidRPr="00D90105">
        <w:rPr>
          <w:sz w:val="20"/>
          <w:szCs w:val="20"/>
        </w:rPr>
        <w:t>A particularly strong result is that 64 of 67 respondents would recommend CIUK to their peers.</w:t>
      </w:r>
    </w:p>
    <w:p w14:paraId="02C401B3" w14:textId="77777777" w:rsidR="00D90105" w:rsidRDefault="00D90105" w:rsidP="00D90105">
      <w:pPr>
        <w:spacing w:after="0" w:line="240" w:lineRule="auto"/>
        <w:rPr>
          <w:b/>
          <w:bCs/>
          <w:sz w:val="20"/>
          <w:szCs w:val="20"/>
        </w:rPr>
      </w:pPr>
    </w:p>
    <w:p w14:paraId="074E4F14" w14:textId="56FEA9C6"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Communications and engagement</w:t>
      </w:r>
    </w:p>
    <w:p w14:paraId="623C613E" w14:textId="77777777" w:rsidR="00D90105" w:rsidRPr="00D90105" w:rsidRDefault="00D90105" w:rsidP="00D90105">
      <w:pPr>
        <w:spacing w:after="0" w:line="240" w:lineRule="auto"/>
        <w:rPr>
          <w:sz w:val="20"/>
          <w:szCs w:val="20"/>
        </w:rPr>
      </w:pPr>
      <w:r w:rsidRPr="00D90105">
        <w:rPr>
          <w:sz w:val="20"/>
          <w:szCs w:val="20"/>
        </w:rPr>
        <w:t>58 respondents gave an explicitly positive response about the frequency or quality of CIUK communications.</w:t>
      </w:r>
    </w:p>
    <w:p w14:paraId="7820E517" w14:textId="77777777" w:rsidR="00D90105" w:rsidRDefault="00D90105" w:rsidP="00D90105">
      <w:pPr>
        <w:spacing w:after="0" w:line="240" w:lineRule="auto"/>
        <w:rPr>
          <w:sz w:val="20"/>
          <w:szCs w:val="20"/>
        </w:rPr>
      </w:pPr>
    </w:p>
    <w:p w14:paraId="589023D0" w14:textId="2465F7DF" w:rsidR="00D90105" w:rsidRPr="00D90105" w:rsidRDefault="00D90105" w:rsidP="00D90105">
      <w:pPr>
        <w:spacing w:after="0" w:line="240" w:lineRule="auto"/>
        <w:rPr>
          <w:sz w:val="20"/>
          <w:szCs w:val="20"/>
        </w:rPr>
      </w:pPr>
      <w:r w:rsidRPr="00D90105">
        <w:rPr>
          <w:sz w:val="20"/>
          <w:szCs w:val="20"/>
        </w:rPr>
        <w:t>Members particularly referenced:</w:t>
      </w:r>
    </w:p>
    <w:p w14:paraId="549EE39D" w14:textId="77777777" w:rsidR="00D90105" w:rsidRPr="00D90105" w:rsidRDefault="00D90105" w:rsidP="00D90105">
      <w:pPr>
        <w:numPr>
          <w:ilvl w:val="0"/>
          <w:numId w:val="8"/>
        </w:numPr>
        <w:spacing w:after="0" w:line="240" w:lineRule="auto"/>
        <w:rPr>
          <w:sz w:val="20"/>
          <w:szCs w:val="20"/>
        </w:rPr>
      </w:pPr>
      <w:r w:rsidRPr="00D90105">
        <w:rPr>
          <w:sz w:val="20"/>
          <w:szCs w:val="20"/>
        </w:rPr>
        <w:t>Email newsletters and regular updates</w:t>
      </w:r>
    </w:p>
    <w:p w14:paraId="6E8EDC24" w14:textId="77777777" w:rsidR="00D90105" w:rsidRPr="00D90105" w:rsidRDefault="00D90105" w:rsidP="00D90105">
      <w:pPr>
        <w:numPr>
          <w:ilvl w:val="0"/>
          <w:numId w:val="8"/>
        </w:numPr>
        <w:spacing w:after="0" w:line="240" w:lineRule="auto"/>
        <w:rPr>
          <w:sz w:val="20"/>
          <w:szCs w:val="20"/>
        </w:rPr>
      </w:pPr>
      <w:r w:rsidRPr="00D90105">
        <w:rPr>
          <w:sz w:val="20"/>
          <w:szCs w:val="20"/>
        </w:rPr>
        <w:t>Design Insider</w:t>
      </w:r>
    </w:p>
    <w:p w14:paraId="79A056AC" w14:textId="77777777" w:rsidR="00D90105" w:rsidRPr="00D90105" w:rsidRDefault="00D90105" w:rsidP="00D90105">
      <w:pPr>
        <w:numPr>
          <w:ilvl w:val="0"/>
          <w:numId w:val="8"/>
        </w:numPr>
        <w:spacing w:after="0" w:line="240" w:lineRule="auto"/>
        <w:rPr>
          <w:sz w:val="20"/>
          <w:szCs w:val="20"/>
        </w:rPr>
      </w:pPr>
      <w:r w:rsidRPr="00D90105">
        <w:rPr>
          <w:sz w:val="20"/>
          <w:szCs w:val="20"/>
        </w:rPr>
        <w:t>Digital communications</w:t>
      </w:r>
    </w:p>
    <w:p w14:paraId="1729FF98" w14:textId="77777777" w:rsidR="00D90105" w:rsidRPr="00D90105" w:rsidRDefault="00D90105" w:rsidP="00D90105">
      <w:pPr>
        <w:numPr>
          <w:ilvl w:val="0"/>
          <w:numId w:val="8"/>
        </w:numPr>
        <w:spacing w:after="0" w:line="240" w:lineRule="auto"/>
        <w:rPr>
          <w:sz w:val="20"/>
          <w:szCs w:val="20"/>
        </w:rPr>
      </w:pPr>
      <w:r w:rsidRPr="00D90105">
        <w:rPr>
          <w:sz w:val="20"/>
          <w:szCs w:val="20"/>
        </w:rPr>
        <w:t>Stronger visibility and activity over the past three years</w:t>
      </w:r>
    </w:p>
    <w:p w14:paraId="15A64CE4" w14:textId="77777777" w:rsidR="00D90105" w:rsidRDefault="00D90105" w:rsidP="00D90105">
      <w:pPr>
        <w:spacing w:after="0" w:line="240" w:lineRule="auto"/>
        <w:rPr>
          <w:sz w:val="20"/>
          <w:szCs w:val="20"/>
        </w:rPr>
      </w:pPr>
    </w:p>
    <w:p w14:paraId="413F2E7B" w14:textId="2CBACF0F" w:rsidR="00D90105" w:rsidRPr="00D90105" w:rsidRDefault="00D90105" w:rsidP="00D90105">
      <w:pPr>
        <w:spacing w:after="0" w:line="240" w:lineRule="auto"/>
        <w:rPr>
          <w:sz w:val="20"/>
          <w:szCs w:val="20"/>
        </w:rPr>
      </w:pPr>
      <w:r w:rsidRPr="00D90105">
        <w:rPr>
          <w:sz w:val="20"/>
          <w:szCs w:val="20"/>
        </w:rPr>
        <w:t>Among respondents able to compare CIUK with three years ago, feedback was predominantly positive, with improvements in communications, visibility, content, events and member engagement frequently mentioned.</w:t>
      </w:r>
    </w:p>
    <w:p w14:paraId="6B226419" w14:textId="21670AAB" w:rsidR="00D90105" w:rsidRDefault="00D90105" w:rsidP="00D90105">
      <w:pPr>
        <w:spacing w:after="0" w:line="240" w:lineRule="auto"/>
        <w:rPr>
          <w:sz w:val="20"/>
          <w:szCs w:val="20"/>
        </w:rPr>
      </w:pPr>
    </w:p>
    <w:p w14:paraId="77FABF5D" w14:textId="77777777" w:rsidR="00D90105" w:rsidRDefault="00D90105" w:rsidP="00D90105">
      <w:pPr>
        <w:spacing w:after="0" w:line="240" w:lineRule="auto"/>
        <w:rPr>
          <w:sz w:val="20"/>
          <w:szCs w:val="20"/>
        </w:rPr>
      </w:pPr>
    </w:p>
    <w:p w14:paraId="45D1973F" w14:textId="77777777" w:rsidR="00D90105" w:rsidRDefault="00D90105" w:rsidP="00D90105">
      <w:pPr>
        <w:spacing w:after="0" w:line="240" w:lineRule="auto"/>
        <w:rPr>
          <w:sz w:val="20"/>
          <w:szCs w:val="20"/>
        </w:rPr>
      </w:pPr>
    </w:p>
    <w:p w14:paraId="5541C044" w14:textId="77777777" w:rsidR="00D90105" w:rsidRPr="00D90105" w:rsidRDefault="00D90105" w:rsidP="00D90105">
      <w:pPr>
        <w:spacing w:after="0" w:line="240" w:lineRule="auto"/>
        <w:rPr>
          <w:sz w:val="20"/>
          <w:szCs w:val="20"/>
        </w:rPr>
      </w:pPr>
    </w:p>
    <w:p w14:paraId="2FE6EA5E" w14:textId="27E08386" w:rsidR="00D90105" w:rsidRPr="00D90105" w:rsidRDefault="00D90105" w:rsidP="00D90105">
      <w:pPr>
        <w:spacing w:after="0" w:line="240" w:lineRule="auto"/>
        <w:rPr>
          <w:sz w:val="20"/>
          <w:szCs w:val="20"/>
        </w:rPr>
      </w:pPr>
    </w:p>
    <w:p w14:paraId="48B9EF24" w14:textId="77777777"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lastRenderedPageBreak/>
        <w:t>3. Business Challenges &amp; Growth Opportunities</w:t>
      </w:r>
    </w:p>
    <w:p w14:paraId="20180D80" w14:textId="77777777" w:rsidR="00D90105" w:rsidRPr="00D90105" w:rsidRDefault="00D90105" w:rsidP="00D90105">
      <w:pPr>
        <w:spacing w:after="0" w:line="240" w:lineRule="auto"/>
        <w:rPr>
          <w:sz w:val="20"/>
          <w:szCs w:val="20"/>
        </w:rPr>
      </w:pPr>
      <w:r w:rsidRPr="00D90105">
        <w:rPr>
          <w:sz w:val="20"/>
          <w:szCs w:val="20"/>
        </w:rPr>
        <w:t>Members are navigating significant commercial pressures while also identifying a broad range of opportunities for growth.</w:t>
      </w:r>
    </w:p>
    <w:p w14:paraId="6FD504C3" w14:textId="77777777" w:rsidR="00D90105" w:rsidRDefault="00D90105" w:rsidP="00D90105">
      <w:pPr>
        <w:spacing w:after="0" w:line="240" w:lineRule="auto"/>
        <w:rPr>
          <w:b/>
          <w:bCs/>
          <w:sz w:val="20"/>
          <w:szCs w:val="20"/>
        </w:rPr>
      </w:pPr>
    </w:p>
    <w:p w14:paraId="55CA9DAC" w14:textId="09111811"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Current business challenges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0"/>
        <w:gridCol w:w="2487"/>
        <w:gridCol w:w="1418"/>
      </w:tblGrid>
      <w:tr w:rsidR="00D90105" w:rsidRPr="00D90105" w14:paraId="69F5B415" w14:textId="77777777" w:rsidTr="0074545F">
        <w:trPr>
          <w:tblHeader/>
          <w:tblCellSpacing w:w="15" w:type="dxa"/>
        </w:trPr>
        <w:tc>
          <w:tcPr>
            <w:tcW w:w="0" w:type="auto"/>
            <w:vAlign w:val="center"/>
            <w:hideMark/>
          </w:tcPr>
          <w:p w14:paraId="590FB5D6" w14:textId="77777777" w:rsidR="00D90105" w:rsidRPr="00D90105" w:rsidRDefault="00D90105" w:rsidP="00D90105">
            <w:pPr>
              <w:spacing w:after="0" w:line="240" w:lineRule="auto"/>
              <w:rPr>
                <w:b/>
                <w:bCs/>
                <w:sz w:val="20"/>
                <w:szCs w:val="20"/>
              </w:rPr>
            </w:pPr>
            <w:r w:rsidRPr="00D90105">
              <w:rPr>
                <w:b/>
                <w:bCs/>
                <w:sz w:val="20"/>
                <w:szCs w:val="20"/>
              </w:rPr>
              <w:t>Rank</w:t>
            </w:r>
          </w:p>
        </w:tc>
        <w:tc>
          <w:tcPr>
            <w:tcW w:w="2457" w:type="dxa"/>
            <w:vAlign w:val="center"/>
            <w:hideMark/>
          </w:tcPr>
          <w:p w14:paraId="4ABFB13A" w14:textId="77777777" w:rsidR="00D90105" w:rsidRPr="00D90105" w:rsidRDefault="00D90105" w:rsidP="00D90105">
            <w:pPr>
              <w:spacing w:after="0" w:line="240" w:lineRule="auto"/>
              <w:rPr>
                <w:b/>
                <w:bCs/>
                <w:sz w:val="20"/>
                <w:szCs w:val="20"/>
              </w:rPr>
            </w:pPr>
            <w:r w:rsidRPr="00D90105">
              <w:rPr>
                <w:b/>
                <w:bCs/>
                <w:sz w:val="20"/>
                <w:szCs w:val="20"/>
              </w:rPr>
              <w:t>Challenge</w:t>
            </w:r>
          </w:p>
        </w:tc>
        <w:tc>
          <w:tcPr>
            <w:tcW w:w="1373" w:type="dxa"/>
            <w:vAlign w:val="center"/>
            <w:hideMark/>
          </w:tcPr>
          <w:p w14:paraId="36FED9C9" w14:textId="77777777" w:rsidR="00D90105" w:rsidRPr="00D90105" w:rsidRDefault="00D90105" w:rsidP="00D90105">
            <w:pPr>
              <w:spacing w:after="0" w:line="240" w:lineRule="auto"/>
              <w:rPr>
                <w:b/>
                <w:bCs/>
                <w:sz w:val="20"/>
                <w:szCs w:val="20"/>
              </w:rPr>
            </w:pPr>
            <w:r w:rsidRPr="00D90105">
              <w:rPr>
                <w:b/>
                <w:bCs/>
                <w:sz w:val="20"/>
                <w:szCs w:val="20"/>
              </w:rPr>
              <w:t>Average rank</w:t>
            </w:r>
          </w:p>
        </w:tc>
      </w:tr>
      <w:tr w:rsidR="00D90105" w:rsidRPr="00D90105" w14:paraId="69337C5F" w14:textId="77777777" w:rsidTr="0074545F">
        <w:trPr>
          <w:tblCellSpacing w:w="15" w:type="dxa"/>
        </w:trPr>
        <w:tc>
          <w:tcPr>
            <w:tcW w:w="0" w:type="auto"/>
            <w:vAlign w:val="center"/>
            <w:hideMark/>
          </w:tcPr>
          <w:p w14:paraId="120A6F16" w14:textId="77777777" w:rsidR="00D90105" w:rsidRPr="00D90105" w:rsidRDefault="00D90105" w:rsidP="00D90105">
            <w:pPr>
              <w:spacing w:after="0" w:line="240" w:lineRule="auto"/>
              <w:rPr>
                <w:sz w:val="20"/>
                <w:szCs w:val="20"/>
              </w:rPr>
            </w:pPr>
            <w:r w:rsidRPr="00D90105">
              <w:rPr>
                <w:sz w:val="20"/>
                <w:szCs w:val="20"/>
              </w:rPr>
              <w:t>1</w:t>
            </w:r>
          </w:p>
        </w:tc>
        <w:tc>
          <w:tcPr>
            <w:tcW w:w="2457" w:type="dxa"/>
            <w:vAlign w:val="center"/>
            <w:hideMark/>
          </w:tcPr>
          <w:p w14:paraId="35545039" w14:textId="77777777" w:rsidR="00D90105" w:rsidRPr="00D90105" w:rsidRDefault="00D90105" w:rsidP="00D90105">
            <w:pPr>
              <w:spacing w:after="0" w:line="240" w:lineRule="auto"/>
              <w:rPr>
                <w:sz w:val="20"/>
                <w:szCs w:val="20"/>
              </w:rPr>
            </w:pPr>
            <w:r w:rsidRPr="00D90105">
              <w:rPr>
                <w:sz w:val="20"/>
                <w:szCs w:val="20"/>
              </w:rPr>
              <w:t>Supply chain issues</w:t>
            </w:r>
          </w:p>
        </w:tc>
        <w:tc>
          <w:tcPr>
            <w:tcW w:w="1373" w:type="dxa"/>
            <w:vAlign w:val="center"/>
            <w:hideMark/>
          </w:tcPr>
          <w:p w14:paraId="7E965B24" w14:textId="77777777" w:rsidR="00D90105" w:rsidRPr="00D90105" w:rsidRDefault="00D90105" w:rsidP="00D90105">
            <w:pPr>
              <w:spacing w:after="0" w:line="240" w:lineRule="auto"/>
              <w:rPr>
                <w:sz w:val="20"/>
                <w:szCs w:val="20"/>
              </w:rPr>
            </w:pPr>
            <w:r w:rsidRPr="00D90105">
              <w:rPr>
                <w:sz w:val="20"/>
                <w:szCs w:val="20"/>
              </w:rPr>
              <w:t>2.85</w:t>
            </w:r>
          </w:p>
        </w:tc>
      </w:tr>
      <w:tr w:rsidR="00D90105" w:rsidRPr="00D90105" w14:paraId="734C2146" w14:textId="77777777" w:rsidTr="0074545F">
        <w:trPr>
          <w:tblCellSpacing w:w="15" w:type="dxa"/>
        </w:trPr>
        <w:tc>
          <w:tcPr>
            <w:tcW w:w="0" w:type="auto"/>
            <w:vAlign w:val="center"/>
            <w:hideMark/>
          </w:tcPr>
          <w:p w14:paraId="773731EF" w14:textId="77777777" w:rsidR="00D90105" w:rsidRPr="00D90105" w:rsidRDefault="00D90105" w:rsidP="00D90105">
            <w:pPr>
              <w:spacing w:after="0" w:line="240" w:lineRule="auto"/>
              <w:rPr>
                <w:sz w:val="20"/>
                <w:szCs w:val="20"/>
              </w:rPr>
            </w:pPr>
            <w:r w:rsidRPr="00D90105">
              <w:rPr>
                <w:sz w:val="20"/>
                <w:szCs w:val="20"/>
              </w:rPr>
              <w:t>2</w:t>
            </w:r>
          </w:p>
        </w:tc>
        <w:tc>
          <w:tcPr>
            <w:tcW w:w="2457" w:type="dxa"/>
            <w:vAlign w:val="center"/>
            <w:hideMark/>
          </w:tcPr>
          <w:p w14:paraId="1B838D78" w14:textId="77777777" w:rsidR="00D90105" w:rsidRPr="00D90105" w:rsidRDefault="00D90105" w:rsidP="00D90105">
            <w:pPr>
              <w:spacing w:after="0" w:line="240" w:lineRule="auto"/>
              <w:rPr>
                <w:sz w:val="20"/>
                <w:szCs w:val="20"/>
              </w:rPr>
            </w:pPr>
            <w:r w:rsidRPr="00D90105">
              <w:rPr>
                <w:sz w:val="20"/>
                <w:szCs w:val="20"/>
              </w:rPr>
              <w:t>Cost of energy</w:t>
            </w:r>
          </w:p>
        </w:tc>
        <w:tc>
          <w:tcPr>
            <w:tcW w:w="1373" w:type="dxa"/>
            <w:vAlign w:val="center"/>
            <w:hideMark/>
          </w:tcPr>
          <w:p w14:paraId="20D700F3" w14:textId="77777777" w:rsidR="00D90105" w:rsidRPr="00D90105" w:rsidRDefault="00D90105" w:rsidP="00D90105">
            <w:pPr>
              <w:spacing w:after="0" w:line="240" w:lineRule="auto"/>
              <w:rPr>
                <w:sz w:val="20"/>
                <w:szCs w:val="20"/>
              </w:rPr>
            </w:pPr>
            <w:r w:rsidRPr="00D90105">
              <w:rPr>
                <w:sz w:val="20"/>
                <w:szCs w:val="20"/>
              </w:rPr>
              <w:t>3.09</w:t>
            </w:r>
          </w:p>
        </w:tc>
      </w:tr>
      <w:tr w:rsidR="00D90105" w:rsidRPr="00D90105" w14:paraId="37DF3480" w14:textId="77777777" w:rsidTr="0074545F">
        <w:trPr>
          <w:tblCellSpacing w:w="15" w:type="dxa"/>
        </w:trPr>
        <w:tc>
          <w:tcPr>
            <w:tcW w:w="0" w:type="auto"/>
            <w:vAlign w:val="center"/>
            <w:hideMark/>
          </w:tcPr>
          <w:p w14:paraId="4AA560B5" w14:textId="77777777" w:rsidR="00D90105" w:rsidRPr="00D90105" w:rsidRDefault="00D90105" w:rsidP="00D90105">
            <w:pPr>
              <w:spacing w:after="0" w:line="240" w:lineRule="auto"/>
              <w:rPr>
                <w:sz w:val="20"/>
                <w:szCs w:val="20"/>
              </w:rPr>
            </w:pPr>
            <w:r w:rsidRPr="00D90105">
              <w:rPr>
                <w:sz w:val="20"/>
                <w:szCs w:val="20"/>
              </w:rPr>
              <w:t>3</w:t>
            </w:r>
          </w:p>
        </w:tc>
        <w:tc>
          <w:tcPr>
            <w:tcW w:w="2457" w:type="dxa"/>
            <w:vAlign w:val="center"/>
            <w:hideMark/>
          </w:tcPr>
          <w:p w14:paraId="457BD758" w14:textId="77777777" w:rsidR="00D90105" w:rsidRPr="00D90105" w:rsidRDefault="00D90105" w:rsidP="00D90105">
            <w:pPr>
              <w:spacing w:after="0" w:line="240" w:lineRule="auto"/>
              <w:rPr>
                <w:sz w:val="20"/>
                <w:szCs w:val="20"/>
              </w:rPr>
            </w:pPr>
            <w:r w:rsidRPr="00D90105">
              <w:rPr>
                <w:sz w:val="20"/>
                <w:szCs w:val="20"/>
              </w:rPr>
              <w:t>Being outside of the EU</w:t>
            </w:r>
          </w:p>
        </w:tc>
        <w:tc>
          <w:tcPr>
            <w:tcW w:w="1373" w:type="dxa"/>
            <w:vAlign w:val="center"/>
            <w:hideMark/>
          </w:tcPr>
          <w:p w14:paraId="3B0131C5" w14:textId="77777777" w:rsidR="00D90105" w:rsidRPr="00D90105" w:rsidRDefault="00D90105" w:rsidP="00D90105">
            <w:pPr>
              <w:spacing w:after="0" w:line="240" w:lineRule="auto"/>
              <w:rPr>
                <w:sz w:val="20"/>
                <w:szCs w:val="20"/>
              </w:rPr>
            </w:pPr>
            <w:r w:rsidRPr="00D90105">
              <w:rPr>
                <w:sz w:val="20"/>
                <w:szCs w:val="20"/>
              </w:rPr>
              <w:t>3.97</w:t>
            </w:r>
          </w:p>
        </w:tc>
      </w:tr>
      <w:tr w:rsidR="00D90105" w:rsidRPr="00D90105" w14:paraId="55404374" w14:textId="77777777" w:rsidTr="0074545F">
        <w:trPr>
          <w:tblCellSpacing w:w="15" w:type="dxa"/>
        </w:trPr>
        <w:tc>
          <w:tcPr>
            <w:tcW w:w="0" w:type="auto"/>
            <w:vAlign w:val="center"/>
            <w:hideMark/>
          </w:tcPr>
          <w:p w14:paraId="08EDD57D" w14:textId="77777777" w:rsidR="00D90105" w:rsidRPr="00D90105" w:rsidRDefault="00D90105" w:rsidP="00D90105">
            <w:pPr>
              <w:spacing w:after="0" w:line="240" w:lineRule="auto"/>
              <w:rPr>
                <w:sz w:val="20"/>
                <w:szCs w:val="20"/>
              </w:rPr>
            </w:pPr>
            <w:r w:rsidRPr="00D90105">
              <w:rPr>
                <w:sz w:val="20"/>
                <w:szCs w:val="20"/>
              </w:rPr>
              <w:t>4</w:t>
            </w:r>
          </w:p>
        </w:tc>
        <w:tc>
          <w:tcPr>
            <w:tcW w:w="2457" w:type="dxa"/>
            <w:vAlign w:val="center"/>
            <w:hideMark/>
          </w:tcPr>
          <w:p w14:paraId="2723DEB9" w14:textId="77777777" w:rsidR="00D90105" w:rsidRPr="00D90105" w:rsidRDefault="00D90105" w:rsidP="00D90105">
            <w:pPr>
              <w:spacing w:after="0" w:line="240" w:lineRule="auto"/>
              <w:rPr>
                <w:sz w:val="20"/>
                <w:szCs w:val="20"/>
              </w:rPr>
            </w:pPr>
            <w:r w:rsidRPr="00D90105">
              <w:rPr>
                <w:sz w:val="20"/>
                <w:szCs w:val="20"/>
              </w:rPr>
              <w:t>Tariffs</w:t>
            </w:r>
          </w:p>
        </w:tc>
        <w:tc>
          <w:tcPr>
            <w:tcW w:w="1373" w:type="dxa"/>
            <w:vAlign w:val="center"/>
            <w:hideMark/>
          </w:tcPr>
          <w:p w14:paraId="26242F88" w14:textId="77777777" w:rsidR="00D90105" w:rsidRPr="00D90105" w:rsidRDefault="00D90105" w:rsidP="00D90105">
            <w:pPr>
              <w:spacing w:after="0" w:line="240" w:lineRule="auto"/>
              <w:rPr>
                <w:sz w:val="20"/>
                <w:szCs w:val="20"/>
              </w:rPr>
            </w:pPr>
            <w:r w:rsidRPr="00D90105">
              <w:rPr>
                <w:sz w:val="20"/>
                <w:szCs w:val="20"/>
              </w:rPr>
              <w:t>4.03</w:t>
            </w:r>
          </w:p>
        </w:tc>
      </w:tr>
      <w:tr w:rsidR="00D90105" w:rsidRPr="00D90105" w14:paraId="2E3663FF" w14:textId="77777777" w:rsidTr="0074545F">
        <w:trPr>
          <w:tblCellSpacing w:w="15" w:type="dxa"/>
        </w:trPr>
        <w:tc>
          <w:tcPr>
            <w:tcW w:w="0" w:type="auto"/>
            <w:vAlign w:val="center"/>
            <w:hideMark/>
          </w:tcPr>
          <w:p w14:paraId="1D68AB2F" w14:textId="77777777" w:rsidR="00D90105" w:rsidRPr="00D90105" w:rsidRDefault="00D90105" w:rsidP="00D90105">
            <w:pPr>
              <w:spacing w:after="0" w:line="240" w:lineRule="auto"/>
              <w:rPr>
                <w:sz w:val="20"/>
                <w:szCs w:val="20"/>
              </w:rPr>
            </w:pPr>
            <w:r w:rsidRPr="00D90105">
              <w:rPr>
                <w:sz w:val="20"/>
                <w:szCs w:val="20"/>
              </w:rPr>
              <w:t>5</w:t>
            </w:r>
          </w:p>
        </w:tc>
        <w:tc>
          <w:tcPr>
            <w:tcW w:w="2457" w:type="dxa"/>
            <w:vAlign w:val="center"/>
            <w:hideMark/>
          </w:tcPr>
          <w:p w14:paraId="537BEF15" w14:textId="77777777" w:rsidR="00D90105" w:rsidRPr="00D90105" w:rsidRDefault="00D90105" w:rsidP="00D90105">
            <w:pPr>
              <w:spacing w:after="0" w:line="240" w:lineRule="auto"/>
              <w:rPr>
                <w:sz w:val="20"/>
                <w:szCs w:val="20"/>
              </w:rPr>
            </w:pPr>
            <w:r w:rsidRPr="00D90105">
              <w:rPr>
                <w:sz w:val="20"/>
                <w:szCs w:val="20"/>
              </w:rPr>
              <w:t>Labour costs</w:t>
            </w:r>
          </w:p>
        </w:tc>
        <w:tc>
          <w:tcPr>
            <w:tcW w:w="1373" w:type="dxa"/>
            <w:vAlign w:val="center"/>
            <w:hideMark/>
          </w:tcPr>
          <w:p w14:paraId="548FDDA2" w14:textId="77777777" w:rsidR="00D90105" w:rsidRPr="00D90105" w:rsidRDefault="00D90105" w:rsidP="00D90105">
            <w:pPr>
              <w:spacing w:after="0" w:line="240" w:lineRule="auto"/>
              <w:rPr>
                <w:sz w:val="20"/>
                <w:szCs w:val="20"/>
              </w:rPr>
            </w:pPr>
            <w:r w:rsidRPr="00D90105">
              <w:rPr>
                <w:sz w:val="20"/>
                <w:szCs w:val="20"/>
              </w:rPr>
              <w:t>4.43</w:t>
            </w:r>
          </w:p>
        </w:tc>
      </w:tr>
      <w:tr w:rsidR="00D90105" w:rsidRPr="00D90105" w14:paraId="6E29BF07" w14:textId="77777777" w:rsidTr="0074545F">
        <w:trPr>
          <w:tblCellSpacing w:w="15" w:type="dxa"/>
        </w:trPr>
        <w:tc>
          <w:tcPr>
            <w:tcW w:w="0" w:type="auto"/>
            <w:vAlign w:val="center"/>
            <w:hideMark/>
          </w:tcPr>
          <w:p w14:paraId="77A706CC" w14:textId="77777777" w:rsidR="00D90105" w:rsidRPr="00D90105" w:rsidRDefault="00D90105" w:rsidP="00D90105">
            <w:pPr>
              <w:spacing w:after="0" w:line="240" w:lineRule="auto"/>
              <w:rPr>
                <w:sz w:val="20"/>
                <w:szCs w:val="20"/>
              </w:rPr>
            </w:pPr>
            <w:r w:rsidRPr="00D90105">
              <w:rPr>
                <w:sz w:val="20"/>
                <w:szCs w:val="20"/>
              </w:rPr>
              <w:t>6</w:t>
            </w:r>
          </w:p>
        </w:tc>
        <w:tc>
          <w:tcPr>
            <w:tcW w:w="2457" w:type="dxa"/>
            <w:vAlign w:val="center"/>
            <w:hideMark/>
          </w:tcPr>
          <w:p w14:paraId="5DBCC628" w14:textId="77777777" w:rsidR="00D90105" w:rsidRPr="00D90105" w:rsidRDefault="00D90105" w:rsidP="00D90105">
            <w:pPr>
              <w:spacing w:after="0" w:line="240" w:lineRule="auto"/>
              <w:rPr>
                <w:sz w:val="20"/>
                <w:szCs w:val="20"/>
              </w:rPr>
            </w:pPr>
            <w:r w:rsidRPr="00D90105">
              <w:rPr>
                <w:sz w:val="20"/>
                <w:szCs w:val="20"/>
              </w:rPr>
              <w:t>Inflation</w:t>
            </w:r>
          </w:p>
        </w:tc>
        <w:tc>
          <w:tcPr>
            <w:tcW w:w="1373" w:type="dxa"/>
            <w:vAlign w:val="center"/>
            <w:hideMark/>
          </w:tcPr>
          <w:p w14:paraId="2E0AC4B9" w14:textId="77777777" w:rsidR="00D90105" w:rsidRPr="00D90105" w:rsidRDefault="00D90105" w:rsidP="00D90105">
            <w:pPr>
              <w:spacing w:after="0" w:line="240" w:lineRule="auto"/>
              <w:rPr>
                <w:sz w:val="20"/>
                <w:szCs w:val="20"/>
              </w:rPr>
            </w:pPr>
            <w:r w:rsidRPr="00D90105">
              <w:rPr>
                <w:sz w:val="20"/>
                <w:szCs w:val="20"/>
              </w:rPr>
              <w:t>4.55</w:t>
            </w:r>
          </w:p>
        </w:tc>
      </w:tr>
      <w:tr w:rsidR="00D90105" w:rsidRPr="00D90105" w14:paraId="101208E8" w14:textId="77777777" w:rsidTr="0074545F">
        <w:trPr>
          <w:tblCellSpacing w:w="15" w:type="dxa"/>
        </w:trPr>
        <w:tc>
          <w:tcPr>
            <w:tcW w:w="0" w:type="auto"/>
            <w:vAlign w:val="center"/>
            <w:hideMark/>
          </w:tcPr>
          <w:p w14:paraId="529256DE" w14:textId="77777777" w:rsidR="00D90105" w:rsidRPr="00D90105" w:rsidRDefault="00D90105" w:rsidP="00D90105">
            <w:pPr>
              <w:spacing w:after="0" w:line="240" w:lineRule="auto"/>
              <w:rPr>
                <w:sz w:val="20"/>
                <w:szCs w:val="20"/>
              </w:rPr>
            </w:pPr>
            <w:r w:rsidRPr="00D90105">
              <w:rPr>
                <w:sz w:val="20"/>
                <w:szCs w:val="20"/>
              </w:rPr>
              <w:t>7</w:t>
            </w:r>
          </w:p>
        </w:tc>
        <w:tc>
          <w:tcPr>
            <w:tcW w:w="2457" w:type="dxa"/>
            <w:vAlign w:val="center"/>
            <w:hideMark/>
          </w:tcPr>
          <w:p w14:paraId="531B6F12" w14:textId="77777777" w:rsidR="00D90105" w:rsidRPr="00D90105" w:rsidRDefault="00D90105" w:rsidP="00D90105">
            <w:pPr>
              <w:spacing w:after="0" w:line="240" w:lineRule="auto"/>
              <w:rPr>
                <w:sz w:val="20"/>
                <w:szCs w:val="20"/>
              </w:rPr>
            </w:pPr>
            <w:r w:rsidRPr="00D90105">
              <w:rPr>
                <w:sz w:val="20"/>
                <w:szCs w:val="20"/>
              </w:rPr>
              <w:t>Skills shortage</w:t>
            </w:r>
          </w:p>
        </w:tc>
        <w:tc>
          <w:tcPr>
            <w:tcW w:w="1373" w:type="dxa"/>
            <w:vAlign w:val="center"/>
            <w:hideMark/>
          </w:tcPr>
          <w:p w14:paraId="5E80D902" w14:textId="77777777" w:rsidR="00D90105" w:rsidRPr="00D90105" w:rsidRDefault="00D90105" w:rsidP="00D90105">
            <w:pPr>
              <w:spacing w:after="0" w:line="240" w:lineRule="auto"/>
              <w:rPr>
                <w:sz w:val="20"/>
                <w:szCs w:val="20"/>
              </w:rPr>
            </w:pPr>
            <w:r w:rsidRPr="00D90105">
              <w:rPr>
                <w:sz w:val="20"/>
                <w:szCs w:val="20"/>
              </w:rPr>
              <w:t>6.49</w:t>
            </w:r>
          </w:p>
        </w:tc>
      </w:tr>
      <w:tr w:rsidR="00D90105" w:rsidRPr="00D90105" w14:paraId="69AFC6E8" w14:textId="77777777" w:rsidTr="0074545F">
        <w:trPr>
          <w:tblCellSpacing w:w="15" w:type="dxa"/>
        </w:trPr>
        <w:tc>
          <w:tcPr>
            <w:tcW w:w="0" w:type="auto"/>
            <w:vAlign w:val="center"/>
            <w:hideMark/>
          </w:tcPr>
          <w:p w14:paraId="1EEC6454" w14:textId="77777777" w:rsidR="00D90105" w:rsidRPr="00D90105" w:rsidRDefault="00D90105" w:rsidP="00D90105">
            <w:pPr>
              <w:spacing w:after="0" w:line="240" w:lineRule="auto"/>
              <w:rPr>
                <w:sz w:val="20"/>
                <w:szCs w:val="20"/>
              </w:rPr>
            </w:pPr>
            <w:r w:rsidRPr="00D90105">
              <w:rPr>
                <w:sz w:val="20"/>
                <w:szCs w:val="20"/>
              </w:rPr>
              <w:t>8</w:t>
            </w:r>
          </w:p>
        </w:tc>
        <w:tc>
          <w:tcPr>
            <w:tcW w:w="2457" w:type="dxa"/>
            <w:vAlign w:val="center"/>
            <w:hideMark/>
          </w:tcPr>
          <w:p w14:paraId="6DD1BF42" w14:textId="77777777" w:rsidR="00D90105" w:rsidRPr="00D90105" w:rsidRDefault="00D90105" w:rsidP="00D90105">
            <w:pPr>
              <w:spacing w:after="0" w:line="240" w:lineRule="auto"/>
              <w:rPr>
                <w:sz w:val="20"/>
                <w:szCs w:val="20"/>
              </w:rPr>
            </w:pPr>
            <w:r w:rsidRPr="00D90105">
              <w:rPr>
                <w:sz w:val="20"/>
                <w:szCs w:val="20"/>
              </w:rPr>
              <w:t>Access to financial support</w:t>
            </w:r>
          </w:p>
        </w:tc>
        <w:tc>
          <w:tcPr>
            <w:tcW w:w="1373" w:type="dxa"/>
            <w:vAlign w:val="center"/>
            <w:hideMark/>
          </w:tcPr>
          <w:p w14:paraId="22A33187" w14:textId="77777777" w:rsidR="00D90105" w:rsidRPr="00D90105" w:rsidRDefault="00D90105" w:rsidP="00D90105">
            <w:pPr>
              <w:spacing w:after="0" w:line="240" w:lineRule="auto"/>
              <w:rPr>
                <w:sz w:val="20"/>
                <w:szCs w:val="20"/>
              </w:rPr>
            </w:pPr>
            <w:r w:rsidRPr="00D90105">
              <w:rPr>
                <w:sz w:val="20"/>
                <w:szCs w:val="20"/>
              </w:rPr>
              <w:t>7.22</w:t>
            </w:r>
          </w:p>
        </w:tc>
      </w:tr>
    </w:tbl>
    <w:p w14:paraId="03705282" w14:textId="77777777" w:rsidR="00D90105" w:rsidRDefault="00D90105" w:rsidP="00D90105">
      <w:pPr>
        <w:spacing w:after="0" w:line="240" w:lineRule="auto"/>
        <w:rPr>
          <w:b/>
          <w:bCs/>
          <w:sz w:val="20"/>
          <w:szCs w:val="20"/>
        </w:rPr>
      </w:pPr>
    </w:p>
    <w:p w14:paraId="176E9B55" w14:textId="1AA33D38" w:rsidR="00D90105" w:rsidRPr="00D90105" w:rsidRDefault="00D90105" w:rsidP="00D90105">
      <w:pPr>
        <w:spacing w:after="0" w:line="240" w:lineRule="auto"/>
        <w:rPr>
          <w:sz w:val="20"/>
          <w:szCs w:val="20"/>
        </w:rPr>
      </w:pPr>
      <w:r w:rsidRPr="00D90105">
        <w:rPr>
          <w:sz w:val="20"/>
          <w:szCs w:val="20"/>
        </w:rPr>
        <w:t>Supply chain issues were ranked as the most significant challenge overall, with 26 respondents placing this issue first.</w:t>
      </w:r>
    </w:p>
    <w:p w14:paraId="086A19F5" w14:textId="77777777" w:rsidR="00D90105" w:rsidRDefault="00D90105" w:rsidP="00D90105">
      <w:pPr>
        <w:spacing w:after="0" w:line="240" w:lineRule="auto"/>
        <w:rPr>
          <w:b/>
          <w:bCs/>
          <w:sz w:val="20"/>
          <w:szCs w:val="20"/>
        </w:rPr>
      </w:pPr>
    </w:p>
    <w:p w14:paraId="0949D8AF" w14:textId="0719EB72"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Where members see opportunity</w:t>
      </w:r>
    </w:p>
    <w:p w14:paraId="710A6C04" w14:textId="77777777" w:rsidR="00D90105" w:rsidRDefault="00D90105" w:rsidP="00D90105">
      <w:pPr>
        <w:spacing w:after="0" w:line="240" w:lineRule="auto"/>
        <w:rPr>
          <w:sz w:val="20"/>
          <w:szCs w:val="20"/>
        </w:rPr>
      </w:pPr>
      <w:r w:rsidRPr="00D90105">
        <w:rPr>
          <w:sz w:val="20"/>
          <w:szCs w:val="20"/>
        </w:rPr>
        <w:t>The strongest areas of growth identified were:</w:t>
      </w:r>
    </w:p>
    <w:p w14:paraId="68944339" w14:textId="77777777" w:rsidR="00D90105" w:rsidRPr="00D90105" w:rsidRDefault="00D90105" w:rsidP="00D90105">
      <w:pPr>
        <w:spacing w:after="0" w:line="240" w:lineRule="auto"/>
        <w:rPr>
          <w:sz w:val="20"/>
          <w:szCs w:val="20"/>
        </w:rPr>
      </w:pPr>
    </w:p>
    <w:p w14:paraId="37DEC95E" w14:textId="77777777" w:rsidR="00D90105" w:rsidRPr="00D90105" w:rsidRDefault="00D90105" w:rsidP="00D90105">
      <w:pPr>
        <w:numPr>
          <w:ilvl w:val="0"/>
          <w:numId w:val="9"/>
        </w:numPr>
        <w:spacing w:after="0" w:line="240" w:lineRule="auto"/>
        <w:rPr>
          <w:sz w:val="20"/>
          <w:szCs w:val="20"/>
        </w:rPr>
      </w:pPr>
      <w:r w:rsidRPr="00D90105">
        <w:rPr>
          <w:sz w:val="20"/>
          <w:szCs w:val="20"/>
        </w:rPr>
        <w:t>Additional commercial sectors — 28 respondents</w:t>
      </w:r>
    </w:p>
    <w:p w14:paraId="78DFF4FC" w14:textId="77777777" w:rsidR="00D90105" w:rsidRPr="00D90105" w:rsidRDefault="00D90105" w:rsidP="00D90105">
      <w:pPr>
        <w:numPr>
          <w:ilvl w:val="0"/>
          <w:numId w:val="9"/>
        </w:numPr>
        <w:spacing w:after="0" w:line="240" w:lineRule="auto"/>
        <w:rPr>
          <w:sz w:val="20"/>
          <w:szCs w:val="20"/>
        </w:rPr>
      </w:pPr>
      <w:r w:rsidRPr="00D90105">
        <w:rPr>
          <w:sz w:val="20"/>
          <w:szCs w:val="20"/>
        </w:rPr>
        <w:t>Hospitality and hotel-related growth — 26</w:t>
      </w:r>
    </w:p>
    <w:p w14:paraId="42C65F95" w14:textId="77777777" w:rsidR="00D90105" w:rsidRPr="00D90105" w:rsidRDefault="00D90105" w:rsidP="00D90105">
      <w:pPr>
        <w:numPr>
          <w:ilvl w:val="0"/>
          <w:numId w:val="9"/>
        </w:numPr>
        <w:spacing w:after="0" w:line="240" w:lineRule="auto"/>
        <w:rPr>
          <w:sz w:val="20"/>
          <w:szCs w:val="20"/>
        </w:rPr>
      </w:pPr>
      <w:r w:rsidRPr="00D90105">
        <w:rPr>
          <w:sz w:val="20"/>
          <w:szCs w:val="20"/>
        </w:rPr>
        <w:t>Export and international expansion — 18</w:t>
      </w:r>
    </w:p>
    <w:p w14:paraId="4F4DB0AB" w14:textId="77777777" w:rsidR="00D90105" w:rsidRPr="00D90105" w:rsidRDefault="00D90105" w:rsidP="00D90105">
      <w:pPr>
        <w:numPr>
          <w:ilvl w:val="0"/>
          <w:numId w:val="9"/>
        </w:numPr>
        <w:spacing w:after="0" w:line="240" w:lineRule="auto"/>
        <w:rPr>
          <w:sz w:val="20"/>
          <w:szCs w:val="20"/>
        </w:rPr>
      </w:pPr>
      <w:r w:rsidRPr="00D90105">
        <w:rPr>
          <w:sz w:val="20"/>
          <w:szCs w:val="20"/>
        </w:rPr>
        <w:t>Product development, technology, innovation and sustainability — 14</w:t>
      </w:r>
    </w:p>
    <w:p w14:paraId="3AFA90C8" w14:textId="77777777" w:rsidR="00D90105" w:rsidRDefault="00D90105" w:rsidP="00D90105">
      <w:pPr>
        <w:spacing w:after="0" w:line="240" w:lineRule="auto"/>
        <w:rPr>
          <w:sz w:val="20"/>
          <w:szCs w:val="20"/>
        </w:rPr>
      </w:pPr>
    </w:p>
    <w:p w14:paraId="727F6C48" w14:textId="0399B67D" w:rsidR="00D90105" w:rsidRPr="00D90105" w:rsidRDefault="00D90105" w:rsidP="00D90105">
      <w:pPr>
        <w:spacing w:after="0" w:line="240" w:lineRule="auto"/>
        <w:rPr>
          <w:sz w:val="20"/>
          <w:szCs w:val="20"/>
        </w:rPr>
      </w:pPr>
      <w:r w:rsidRPr="00D90105">
        <w:rPr>
          <w:sz w:val="20"/>
          <w:szCs w:val="20"/>
        </w:rPr>
        <w:t>Members referenced opportunities across Workplace, Care, BTR, Student Accommodation, Cruise and other markets alongside continued Hospitality growth.</w:t>
      </w:r>
    </w:p>
    <w:p w14:paraId="113B446C" w14:textId="77777777" w:rsidR="00D90105" w:rsidRDefault="00D90105" w:rsidP="00D90105">
      <w:pPr>
        <w:spacing w:after="0" w:line="240" w:lineRule="auto"/>
        <w:rPr>
          <w:b/>
          <w:bCs/>
          <w:sz w:val="20"/>
          <w:szCs w:val="20"/>
        </w:rPr>
      </w:pPr>
    </w:p>
    <w:p w14:paraId="1D69F008" w14:textId="39912B6A"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How members would like CIUK to support growth</w:t>
      </w:r>
    </w:p>
    <w:p w14:paraId="042A2FB6" w14:textId="77777777" w:rsidR="00D90105" w:rsidRPr="00D90105" w:rsidRDefault="00D90105" w:rsidP="00D90105">
      <w:pPr>
        <w:spacing w:after="0" w:line="240" w:lineRule="auto"/>
        <w:rPr>
          <w:sz w:val="20"/>
          <w:szCs w:val="20"/>
        </w:rPr>
      </w:pPr>
      <w:r w:rsidRPr="00D90105">
        <w:rPr>
          <w:sz w:val="20"/>
          <w:szCs w:val="20"/>
        </w:rPr>
        <w:t>The strongest request was for direct introductions, networking and access to customers or decision-makers, referenced by 30 respondents.</w:t>
      </w:r>
    </w:p>
    <w:p w14:paraId="441C6836" w14:textId="77777777" w:rsidR="00D90105" w:rsidRDefault="00D90105" w:rsidP="00D90105">
      <w:pPr>
        <w:spacing w:after="0" w:line="240" w:lineRule="auto"/>
        <w:rPr>
          <w:sz w:val="20"/>
          <w:szCs w:val="20"/>
        </w:rPr>
      </w:pPr>
    </w:p>
    <w:p w14:paraId="6175138F" w14:textId="29BC9E94" w:rsidR="00D90105" w:rsidRPr="00D90105" w:rsidRDefault="00D90105" w:rsidP="00D90105">
      <w:pPr>
        <w:spacing w:after="0" w:line="240" w:lineRule="auto"/>
        <w:rPr>
          <w:sz w:val="20"/>
          <w:szCs w:val="20"/>
        </w:rPr>
      </w:pPr>
      <w:r w:rsidRPr="00D90105">
        <w:rPr>
          <w:sz w:val="20"/>
          <w:szCs w:val="20"/>
        </w:rPr>
        <w:t>Other recurring areas included:</w:t>
      </w:r>
    </w:p>
    <w:p w14:paraId="637C48DD" w14:textId="77777777" w:rsidR="00D90105" w:rsidRPr="00D90105" w:rsidRDefault="00D90105" w:rsidP="00D90105">
      <w:pPr>
        <w:numPr>
          <w:ilvl w:val="0"/>
          <w:numId w:val="10"/>
        </w:numPr>
        <w:spacing w:after="0" w:line="240" w:lineRule="auto"/>
        <w:rPr>
          <w:sz w:val="20"/>
          <w:szCs w:val="20"/>
        </w:rPr>
      </w:pPr>
      <w:r w:rsidRPr="00D90105">
        <w:rPr>
          <w:sz w:val="20"/>
          <w:szCs w:val="20"/>
        </w:rPr>
        <w:t>Sector-specific events and face-to-face engagement</w:t>
      </w:r>
    </w:p>
    <w:p w14:paraId="3204200D" w14:textId="77777777" w:rsidR="00D90105" w:rsidRPr="00D90105" w:rsidRDefault="00D90105" w:rsidP="00D90105">
      <w:pPr>
        <w:numPr>
          <w:ilvl w:val="0"/>
          <w:numId w:val="10"/>
        </w:numPr>
        <w:spacing w:after="0" w:line="240" w:lineRule="auto"/>
        <w:rPr>
          <w:sz w:val="20"/>
          <w:szCs w:val="20"/>
        </w:rPr>
      </w:pPr>
      <w:r w:rsidRPr="00D90105">
        <w:rPr>
          <w:sz w:val="20"/>
          <w:szCs w:val="20"/>
        </w:rPr>
        <w:t>Industry knowledge, training and guidance</w:t>
      </w:r>
    </w:p>
    <w:p w14:paraId="634E5D6D" w14:textId="77777777" w:rsidR="00D90105" w:rsidRPr="00D90105" w:rsidRDefault="00D90105" w:rsidP="00D90105">
      <w:pPr>
        <w:numPr>
          <w:ilvl w:val="0"/>
          <w:numId w:val="10"/>
        </w:numPr>
        <w:spacing w:after="0" w:line="240" w:lineRule="auto"/>
        <w:rPr>
          <w:sz w:val="20"/>
          <w:szCs w:val="20"/>
        </w:rPr>
      </w:pPr>
      <w:r w:rsidRPr="00D90105">
        <w:rPr>
          <w:sz w:val="20"/>
          <w:szCs w:val="20"/>
        </w:rPr>
        <w:t>Greater visibility and profile raising</w:t>
      </w:r>
    </w:p>
    <w:p w14:paraId="5062FC1C" w14:textId="77777777" w:rsidR="00D90105" w:rsidRPr="00D90105" w:rsidRDefault="00D90105" w:rsidP="00D90105">
      <w:pPr>
        <w:numPr>
          <w:ilvl w:val="0"/>
          <w:numId w:val="10"/>
        </w:numPr>
        <w:spacing w:after="0" w:line="240" w:lineRule="auto"/>
        <w:rPr>
          <w:sz w:val="20"/>
          <w:szCs w:val="20"/>
        </w:rPr>
      </w:pPr>
      <w:r w:rsidRPr="00D90105">
        <w:rPr>
          <w:sz w:val="20"/>
          <w:szCs w:val="20"/>
        </w:rPr>
        <w:t>Export, policy and lobbying support</w:t>
      </w:r>
    </w:p>
    <w:p w14:paraId="16E94273" w14:textId="77777777" w:rsidR="00D90105" w:rsidRDefault="00D90105" w:rsidP="00D90105">
      <w:pPr>
        <w:spacing w:after="0" w:line="240" w:lineRule="auto"/>
        <w:rPr>
          <w:b/>
          <w:bCs/>
          <w:sz w:val="20"/>
          <w:szCs w:val="20"/>
        </w:rPr>
      </w:pPr>
    </w:p>
    <w:p w14:paraId="006E8C07" w14:textId="49C2703D" w:rsidR="00D90105" w:rsidRPr="00D90105" w:rsidRDefault="00D90105" w:rsidP="00D90105">
      <w:pPr>
        <w:spacing w:after="0" w:line="240" w:lineRule="auto"/>
        <w:rPr>
          <w:sz w:val="20"/>
          <w:szCs w:val="20"/>
        </w:rPr>
      </w:pPr>
      <w:r>
        <w:rPr>
          <w:sz w:val="20"/>
          <w:szCs w:val="20"/>
        </w:rPr>
        <w:t>M</w:t>
      </w:r>
      <w:r w:rsidRPr="00D90105">
        <w:rPr>
          <w:sz w:val="20"/>
          <w:szCs w:val="20"/>
        </w:rPr>
        <w:t>embers are looking for practical support that helps them connect with the market, understand industry change and access new commercial opportunities.</w:t>
      </w:r>
    </w:p>
    <w:p w14:paraId="2BFE9175" w14:textId="4358A143" w:rsidR="00D90105" w:rsidRPr="00D90105" w:rsidRDefault="00D90105" w:rsidP="00D90105">
      <w:pPr>
        <w:spacing w:after="0" w:line="240" w:lineRule="auto"/>
        <w:rPr>
          <w:sz w:val="20"/>
          <w:szCs w:val="20"/>
        </w:rPr>
      </w:pPr>
    </w:p>
    <w:p w14:paraId="0D2B0F4D" w14:textId="77777777" w:rsidR="00F05F87" w:rsidRDefault="00F05F87" w:rsidP="00D90105">
      <w:pPr>
        <w:spacing w:after="0" w:line="240" w:lineRule="auto"/>
        <w:rPr>
          <w:b/>
          <w:bCs/>
          <w:color w:val="ED7D31" w:themeColor="accent2"/>
          <w:sz w:val="20"/>
          <w:szCs w:val="20"/>
        </w:rPr>
      </w:pPr>
    </w:p>
    <w:p w14:paraId="5E185ABB" w14:textId="77777777" w:rsidR="00F05F87" w:rsidRDefault="00F05F87" w:rsidP="00D90105">
      <w:pPr>
        <w:spacing w:after="0" w:line="240" w:lineRule="auto"/>
        <w:rPr>
          <w:b/>
          <w:bCs/>
          <w:color w:val="ED7D31" w:themeColor="accent2"/>
          <w:sz w:val="20"/>
          <w:szCs w:val="20"/>
        </w:rPr>
      </w:pPr>
    </w:p>
    <w:p w14:paraId="0FE41A1C" w14:textId="77777777" w:rsidR="00F05F87" w:rsidRDefault="00F05F87" w:rsidP="00D90105">
      <w:pPr>
        <w:spacing w:after="0" w:line="240" w:lineRule="auto"/>
        <w:rPr>
          <w:b/>
          <w:bCs/>
          <w:color w:val="ED7D31" w:themeColor="accent2"/>
          <w:sz w:val="20"/>
          <w:szCs w:val="20"/>
        </w:rPr>
      </w:pPr>
    </w:p>
    <w:p w14:paraId="37DF4081" w14:textId="77777777" w:rsidR="00F05F87" w:rsidRDefault="00F05F87" w:rsidP="00D90105">
      <w:pPr>
        <w:spacing w:after="0" w:line="240" w:lineRule="auto"/>
        <w:rPr>
          <w:b/>
          <w:bCs/>
          <w:color w:val="ED7D31" w:themeColor="accent2"/>
          <w:sz w:val="20"/>
          <w:szCs w:val="20"/>
        </w:rPr>
      </w:pPr>
    </w:p>
    <w:p w14:paraId="2E69533A" w14:textId="77777777" w:rsidR="00F05F87" w:rsidRDefault="00F05F87" w:rsidP="00D90105">
      <w:pPr>
        <w:spacing w:after="0" w:line="240" w:lineRule="auto"/>
        <w:rPr>
          <w:b/>
          <w:bCs/>
          <w:color w:val="ED7D31" w:themeColor="accent2"/>
          <w:sz w:val="20"/>
          <w:szCs w:val="20"/>
        </w:rPr>
      </w:pPr>
    </w:p>
    <w:p w14:paraId="418F8AD0" w14:textId="77777777" w:rsidR="00F05F87" w:rsidRDefault="00F05F87" w:rsidP="00D90105">
      <w:pPr>
        <w:spacing w:after="0" w:line="240" w:lineRule="auto"/>
        <w:rPr>
          <w:b/>
          <w:bCs/>
          <w:color w:val="ED7D31" w:themeColor="accent2"/>
          <w:sz w:val="20"/>
          <w:szCs w:val="20"/>
        </w:rPr>
      </w:pPr>
    </w:p>
    <w:p w14:paraId="6A5698A2" w14:textId="77777777" w:rsidR="00F05F87" w:rsidRDefault="00F05F87" w:rsidP="00D90105">
      <w:pPr>
        <w:spacing w:after="0" w:line="240" w:lineRule="auto"/>
        <w:rPr>
          <w:b/>
          <w:bCs/>
          <w:color w:val="ED7D31" w:themeColor="accent2"/>
          <w:sz w:val="20"/>
          <w:szCs w:val="20"/>
        </w:rPr>
      </w:pPr>
    </w:p>
    <w:p w14:paraId="50F214F1" w14:textId="77777777" w:rsidR="00F05F87" w:rsidRDefault="00F05F87" w:rsidP="00D90105">
      <w:pPr>
        <w:spacing w:after="0" w:line="240" w:lineRule="auto"/>
        <w:rPr>
          <w:b/>
          <w:bCs/>
          <w:color w:val="ED7D31" w:themeColor="accent2"/>
          <w:sz w:val="20"/>
          <w:szCs w:val="20"/>
        </w:rPr>
      </w:pPr>
    </w:p>
    <w:p w14:paraId="767BB96F" w14:textId="77777777" w:rsidR="00F05F87" w:rsidRDefault="00F05F87" w:rsidP="00D90105">
      <w:pPr>
        <w:spacing w:after="0" w:line="240" w:lineRule="auto"/>
        <w:rPr>
          <w:b/>
          <w:bCs/>
          <w:color w:val="ED7D31" w:themeColor="accent2"/>
          <w:sz w:val="20"/>
          <w:szCs w:val="20"/>
        </w:rPr>
      </w:pPr>
    </w:p>
    <w:p w14:paraId="3D7F8C43" w14:textId="77777777" w:rsidR="00F05F87" w:rsidRDefault="00F05F87" w:rsidP="00D90105">
      <w:pPr>
        <w:spacing w:after="0" w:line="240" w:lineRule="auto"/>
        <w:rPr>
          <w:b/>
          <w:bCs/>
          <w:color w:val="ED7D31" w:themeColor="accent2"/>
          <w:sz w:val="20"/>
          <w:szCs w:val="20"/>
        </w:rPr>
      </w:pPr>
    </w:p>
    <w:p w14:paraId="3CA6F9F3" w14:textId="77777777" w:rsidR="00F05F87" w:rsidRDefault="00F05F87" w:rsidP="00D90105">
      <w:pPr>
        <w:spacing w:after="0" w:line="240" w:lineRule="auto"/>
        <w:rPr>
          <w:b/>
          <w:bCs/>
          <w:color w:val="ED7D31" w:themeColor="accent2"/>
          <w:sz w:val="20"/>
          <w:szCs w:val="20"/>
        </w:rPr>
      </w:pPr>
    </w:p>
    <w:p w14:paraId="7548C4BC" w14:textId="77777777" w:rsidR="00F05F87" w:rsidRDefault="00F05F87" w:rsidP="00D90105">
      <w:pPr>
        <w:spacing w:after="0" w:line="240" w:lineRule="auto"/>
        <w:rPr>
          <w:b/>
          <w:bCs/>
          <w:color w:val="ED7D31" w:themeColor="accent2"/>
          <w:sz w:val="20"/>
          <w:szCs w:val="20"/>
        </w:rPr>
      </w:pPr>
    </w:p>
    <w:p w14:paraId="601EEFB9" w14:textId="6CCFA70E"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lastRenderedPageBreak/>
        <w:t>4. Member Benefits, Services &amp; Support</w:t>
      </w:r>
    </w:p>
    <w:p w14:paraId="1DDF76B8" w14:textId="3A2F5DA8" w:rsidR="00D90105" w:rsidRPr="00D90105" w:rsidRDefault="00D90105" w:rsidP="00D90105">
      <w:pPr>
        <w:spacing w:after="0" w:line="240" w:lineRule="auto"/>
        <w:rPr>
          <w:sz w:val="20"/>
          <w:szCs w:val="20"/>
        </w:rPr>
      </w:pPr>
      <w:r w:rsidRPr="00D90105">
        <w:rPr>
          <w:sz w:val="20"/>
          <w:szCs w:val="20"/>
        </w:rPr>
        <w:t>The results show a clear concentration of value around Events, Design Insider and Accredited Membership.</w:t>
      </w:r>
    </w:p>
    <w:p w14:paraId="22ED57F8" w14:textId="77777777" w:rsidR="00D90105" w:rsidRDefault="00D90105" w:rsidP="00D90105">
      <w:pPr>
        <w:spacing w:after="0" w:line="240" w:lineRule="auto"/>
        <w:rPr>
          <w:b/>
          <w:bCs/>
          <w:sz w:val="20"/>
          <w:szCs w:val="20"/>
        </w:rPr>
      </w:pPr>
    </w:p>
    <w:p w14:paraId="20DA3F39" w14:textId="282B5F22"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Most-used membership benefits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0"/>
        <w:gridCol w:w="1134"/>
        <w:gridCol w:w="573"/>
      </w:tblGrid>
      <w:tr w:rsidR="00D90105" w:rsidRPr="00D90105" w14:paraId="65D6F91C" w14:textId="77777777" w:rsidTr="0074545F">
        <w:trPr>
          <w:tblHeader/>
          <w:tblCellSpacing w:w="15" w:type="dxa"/>
        </w:trPr>
        <w:tc>
          <w:tcPr>
            <w:tcW w:w="2365" w:type="dxa"/>
            <w:vAlign w:val="center"/>
            <w:hideMark/>
          </w:tcPr>
          <w:p w14:paraId="6FB82108" w14:textId="77777777" w:rsidR="00D90105" w:rsidRPr="00D90105" w:rsidRDefault="00D90105" w:rsidP="00D90105">
            <w:pPr>
              <w:spacing w:after="0" w:line="240" w:lineRule="auto"/>
              <w:rPr>
                <w:b/>
                <w:bCs/>
                <w:sz w:val="20"/>
                <w:szCs w:val="20"/>
              </w:rPr>
            </w:pPr>
            <w:r w:rsidRPr="00D90105">
              <w:rPr>
                <w:b/>
                <w:bCs/>
                <w:sz w:val="20"/>
                <w:szCs w:val="20"/>
              </w:rPr>
              <w:t>Benefit</w:t>
            </w:r>
          </w:p>
        </w:tc>
        <w:tc>
          <w:tcPr>
            <w:tcW w:w="1104" w:type="dxa"/>
            <w:vAlign w:val="center"/>
            <w:hideMark/>
          </w:tcPr>
          <w:p w14:paraId="05D81A02" w14:textId="77777777" w:rsidR="00D90105" w:rsidRPr="00D90105" w:rsidRDefault="00D90105" w:rsidP="00D90105">
            <w:pPr>
              <w:spacing w:after="0" w:line="240" w:lineRule="auto"/>
              <w:rPr>
                <w:b/>
                <w:bCs/>
                <w:sz w:val="20"/>
                <w:szCs w:val="20"/>
              </w:rPr>
            </w:pPr>
            <w:r w:rsidRPr="00D90105">
              <w:rPr>
                <w:b/>
                <w:bCs/>
                <w:sz w:val="20"/>
                <w:szCs w:val="20"/>
              </w:rPr>
              <w:t>Responses</w:t>
            </w:r>
          </w:p>
        </w:tc>
        <w:tc>
          <w:tcPr>
            <w:tcW w:w="528" w:type="dxa"/>
            <w:vAlign w:val="center"/>
            <w:hideMark/>
          </w:tcPr>
          <w:p w14:paraId="4E6A79FF" w14:textId="77777777" w:rsidR="00D90105" w:rsidRPr="00D90105" w:rsidRDefault="00D90105" w:rsidP="00D90105">
            <w:pPr>
              <w:spacing w:after="0" w:line="240" w:lineRule="auto"/>
              <w:rPr>
                <w:b/>
                <w:bCs/>
                <w:sz w:val="20"/>
                <w:szCs w:val="20"/>
              </w:rPr>
            </w:pPr>
            <w:r w:rsidRPr="00D90105">
              <w:rPr>
                <w:b/>
                <w:bCs/>
                <w:sz w:val="20"/>
                <w:szCs w:val="20"/>
              </w:rPr>
              <w:t>%</w:t>
            </w:r>
          </w:p>
        </w:tc>
      </w:tr>
      <w:tr w:rsidR="00D90105" w:rsidRPr="00D90105" w14:paraId="5EA9246B" w14:textId="77777777" w:rsidTr="0074545F">
        <w:trPr>
          <w:tblCellSpacing w:w="15" w:type="dxa"/>
        </w:trPr>
        <w:tc>
          <w:tcPr>
            <w:tcW w:w="2365" w:type="dxa"/>
            <w:vAlign w:val="center"/>
            <w:hideMark/>
          </w:tcPr>
          <w:p w14:paraId="031FA056" w14:textId="77777777" w:rsidR="00D90105" w:rsidRPr="00D90105" w:rsidRDefault="00D90105" w:rsidP="00D90105">
            <w:pPr>
              <w:spacing w:after="0" w:line="240" w:lineRule="auto"/>
              <w:rPr>
                <w:sz w:val="20"/>
                <w:szCs w:val="20"/>
              </w:rPr>
            </w:pPr>
            <w:r w:rsidRPr="00D90105">
              <w:rPr>
                <w:sz w:val="20"/>
                <w:szCs w:val="20"/>
              </w:rPr>
              <w:t>Events</w:t>
            </w:r>
          </w:p>
        </w:tc>
        <w:tc>
          <w:tcPr>
            <w:tcW w:w="1104" w:type="dxa"/>
            <w:vAlign w:val="center"/>
            <w:hideMark/>
          </w:tcPr>
          <w:p w14:paraId="6F56ABB3" w14:textId="77777777" w:rsidR="00D90105" w:rsidRPr="00D90105" w:rsidRDefault="00D90105" w:rsidP="00D90105">
            <w:pPr>
              <w:spacing w:after="0" w:line="240" w:lineRule="auto"/>
              <w:rPr>
                <w:sz w:val="20"/>
                <w:szCs w:val="20"/>
              </w:rPr>
            </w:pPr>
            <w:r w:rsidRPr="00D90105">
              <w:rPr>
                <w:sz w:val="20"/>
                <w:szCs w:val="20"/>
              </w:rPr>
              <w:t>53</w:t>
            </w:r>
          </w:p>
        </w:tc>
        <w:tc>
          <w:tcPr>
            <w:tcW w:w="528" w:type="dxa"/>
            <w:vAlign w:val="center"/>
            <w:hideMark/>
          </w:tcPr>
          <w:p w14:paraId="6B05F587" w14:textId="77777777" w:rsidR="00D90105" w:rsidRPr="00D90105" w:rsidRDefault="00D90105" w:rsidP="00D90105">
            <w:pPr>
              <w:spacing w:after="0" w:line="240" w:lineRule="auto"/>
              <w:rPr>
                <w:sz w:val="20"/>
                <w:szCs w:val="20"/>
              </w:rPr>
            </w:pPr>
            <w:r w:rsidRPr="00D90105">
              <w:rPr>
                <w:sz w:val="20"/>
                <w:szCs w:val="20"/>
              </w:rPr>
              <w:t>79.1%</w:t>
            </w:r>
          </w:p>
        </w:tc>
      </w:tr>
      <w:tr w:rsidR="00D90105" w:rsidRPr="00D90105" w14:paraId="569C9FFE" w14:textId="77777777" w:rsidTr="0074545F">
        <w:trPr>
          <w:tblCellSpacing w:w="15" w:type="dxa"/>
        </w:trPr>
        <w:tc>
          <w:tcPr>
            <w:tcW w:w="2365" w:type="dxa"/>
            <w:vAlign w:val="center"/>
            <w:hideMark/>
          </w:tcPr>
          <w:p w14:paraId="19E6F7C3" w14:textId="77777777" w:rsidR="00D90105" w:rsidRPr="00D90105" w:rsidRDefault="00D90105" w:rsidP="00D90105">
            <w:pPr>
              <w:spacing w:after="0" w:line="240" w:lineRule="auto"/>
              <w:rPr>
                <w:sz w:val="20"/>
                <w:szCs w:val="20"/>
              </w:rPr>
            </w:pPr>
            <w:r w:rsidRPr="00D90105">
              <w:rPr>
                <w:sz w:val="20"/>
                <w:szCs w:val="20"/>
              </w:rPr>
              <w:t>Design Insider</w:t>
            </w:r>
          </w:p>
        </w:tc>
        <w:tc>
          <w:tcPr>
            <w:tcW w:w="1104" w:type="dxa"/>
            <w:vAlign w:val="center"/>
            <w:hideMark/>
          </w:tcPr>
          <w:p w14:paraId="4CBBB3FA" w14:textId="77777777" w:rsidR="00D90105" w:rsidRPr="00D90105" w:rsidRDefault="00D90105" w:rsidP="00D90105">
            <w:pPr>
              <w:spacing w:after="0" w:line="240" w:lineRule="auto"/>
              <w:rPr>
                <w:sz w:val="20"/>
                <w:szCs w:val="20"/>
              </w:rPr>
            </w:pPr>
            <w:r w:rsidRPr="00D90105">
              <w:rPr>
                <w:sz w:val="20"/>
                <w:szCs w:val="20"/>
              </w:rPr>
              <w:t>48</w:t>
            </w:r>
          </w:p>
        </w:tc>
        <w:tc>
          <w:tcPr>
            <w:tcW w:w="528" w:type="dxa"/>
            <w:vAlign w:val="center"/>
            <w:hideMark/>
          </w:tcPr>
          <w:p w14:paraId="57F46A3E" w14:textId="77777777" w:rsidR="00D90105" w:rsidRPr="00D90105" w:rsidRDefault="00D90105" w:rsidP="00D90105">
            <w:pPr>
              <w:spacing w:after="0" w:line="240" w:lineRule="auto"/>
              <w:rPr>
                <w:sz w:val="20"/>
                <w:szCs w:val="20"/>
              </w:rPr>
            </w:pPr>
            <w:r w:rsidRPr="00D90105">
              <w:rPr>
                <w:sz w:val="20"/>
                <w:szCs w:val="20"/>
              </w:rPr>
              <w:t>71.6%</w:t>
            </w:r>
          </w:p>
        </w:tc>
      </w:tr>
      <w:tr w:rsidR="00D90105" w:rsidRPr="00D90105" w14:paraId="5BE00942" w14:textId="77777777" w:rsidTr="0074545F">
        <w:trPr>
          <w:tblCellSpacing w:w="15" w:type="dxa"/>
        </w:trPr>
        <w:tc>
          <w:tcPr>
            <w:tcW w:w="2365" w:type="dxa"/>
            <w:vAlign w:val="center"/>
            <w:hideMark/>
          </w:tcPr>
          <w:p w14:paraId="51B2BA73" w14:textId="77777777" w:rsidR="00D90105" w:rsidRPr="00D90105" w:rsidRDefault="00D90105" w:rsidP="00D90105">
            <w:pPr>
              <w:spacing w:after="0" w:line="240" w:lineRule="auto"/>
              <w:rPr>
                <w:sz w:val="20"/>
                <w:szCs w:val="20"/>
              </w:rPr>
            </w:pPr>
            <w:r w:rsidRPr="00D90105">
              <w:rPr>
                <w:sz w:val="20"/>
                <w:szCs w:val="20"/>
              </w:rPr>
              <w:t>Member communications</w:t>
            </w:r>
          </w:p>
        </w:tc>
        <w:tc>
          <w:tcPr>
            <w:tcW w:w="1104" w:type="dxa"/>
            <w:vAlign w:val="center"/>
            <w:hideMark/>
          </w:tcPr>
          <w:p w14:paraId="50A7AC30" w14:textId="77777777" w:rsidR="00D90105" w:rsidRPr="00D90105" w:rsidRDefault="00D90105" w:rsidP="00D90105">
            <w:pPr>
              <w:spacing w:after="0" w:line="240" w:lineRule="auto"/>
              <w:rPr>
                <w:sz w:val="20"/>
                <w:szCs w:val="20"/>
              </w:rPr>
            </w:pPr>
            <w:r w:rsidRPr="00D90105">
              <w:rPr>
                <w:sz w:val="20"/>
                <w:szCs w:val="20"/>
              </w:rPr>
              <w:t>23</w:t>
            </w:r>
          </w:p>
        </w:tc>
        <w:tc>
          <w:tcPr>
            <w:tcW w:w="528" w:type="dxa"/>
            <w:vAlign w:val="center"/>
            <w:hideMark/>
          </w:tcPr>
          <w:p w14:paraId="4B85822E" w14:textId="77777777" w:rsidR="00D90105" w:rsidRPr="00D90105" w:rsidRDefault="00D90105" w:rsidP="00D90105">
            <w:pPr>
              <w:spacing w:after="0" w:line="240" w:lineRule="auto"/>
              <w:rPr>
                <w:sz w:val="20"/>
                <w:szCs w:val="20"/>
              </w:rPr>
            </w:pPr>
            <w:r w:rsidRPr="00D90105">
              <w:rPr>
                <w:sz w:val="20"/>
                <w:szCs w:val="20"/>
              </w:rPr>
              <w:t>34.3%</w:t>
            </w:r>
          </w:p>
        </w:tc>
      </w:tr>
      <w:tr w:rsidR="00D90105" w:rsidRPr="00D90105" w14:paraId="156A901A" w14:textId="77777777" w:rsidTr="0074545F">
        <w:trPr>
          <w:tblCellSpacing w:w="15" w:type="dxa"/>
        </w:trPr>
        <w:tc>
          <w:tcPr>
            <w:tcW w:w="2365" w:type="dxa"/>
            <w:vAlign w:val="center"/>
            <w:hideMark/>
          </w:tcPr>
          <w:p w14:paraId="3CD00E0E" w14:textId="77777777" w:rsidR="00D90105" w:rsidRPr="00D90105" w:rsidRDefault="00D90105" w:rsidP="00D90105">
            <w:pPr>
              <w:spacing w:after="0" w:line="240" w:lineRule="auto"/>
              <w:rPr>
                <w:sz w:val="20"/>
                <w:szCs w:val="20"/>
              </w:rPr>
            </w:pPr>
            <w:r w:rsidRPr="00D90105">
              <w:rPr>
                <w:sz w:val="20"/>
                <w:szCs w:val="20"/>
              </w:rPr>
              <w:t>Accredited membership</w:t>
            </w:r>
          </w:p>
        </w:tc>
        <w:tc>
          <w:tcPr>
            <w:tcW w:w="1104" w:type="dxa"/>
            <w:vAlign w:val="center"/>
            <w:hideMark/>
          </w:tcPr>
          <w:p w14:paraId="14B80A34" w14:textId="77777777" w:rsidR="00D90105" w:rsidRPr="00D90105" w:rsidRDefault="00D90105" w:rsidP="00D90105">
            <w:pPr>
              <w:spacing w:after="0" w:line="240" w:lineRule="auto"/>
              <w:rPr>
                <w:sz w:val="20"/>
                <w:szCs w:val="20"/>
              </w:rPr>
            </w:pPr>
            <w:r w:rsidRPr="00D90105">
              <w:rPr>
                <w:sz w:val="20"/>
                <w:szCs w:val="20"/>
              </w:rPr>
              <w:t>17</w:t>
            </w:r>
          </w:p>
        </w:tc>
        <w:tc>
          <w:tcPr>
            <w:tcW w:w="528" w:type="dxa"/>
            <w:vAlign w:val="center"/>
            <w:hideMark/>
          </w:tcPr>
          <w:p w14:paraId="736C1B91" w14:textId="77777777" w:rsidR="00D90105" w:rsidRPr="00D90105" w:rsidRDefault="00D90105" w:rsidP="00D90105">
            <w:pPr>
              <w:spacing w:after="0" w:line="240" w:lineRule="auto"/>
              <w:rPr>
                <w:sz w:val="20"/>
                <w:szCs w:val="20"/>
              </w:rPr>
            </w:pPr>
            <w:r w:rsidRPr="00D90105">
              <w:rPr>
                <w:sz w:val="20"/>
                <w:szCs w:val="20"/>
              </w:rPr>
              <w:t>25.4%</w:t>
            </w:r>
          </w:p>
        </w:tc>
      </w:tr>
      <w:tr w:rsidR="00D90105" w:rsidRPr="00D90105" w14:paraId="6B26DA6B" w14:textId="77777777" w:rsidTr="0074545F">
        <w:trPr>
          <w:tblCellSpacing w:w="15" w:type="dxa"/>
        </w:trPr>
        <w:tc>
          <w:tcPr>
            <w:tcW w:w="2365" w:type="dxa"/>
            <w:vAlign w:val="center"/>
            <w:hideMark/>
          </w:tcPr>
          <w:p w14:paraId="3426E3D4" w14:textId="77777777" w:rsidR="00D90105" w:rsidRPr="00D90105" w:rsidRDefault="00D90105" w:rsidP="00D90105">
            <w:pPr>
              <w:spacing w:after="0" w:line="240" w:lineRule="auto"/>
              <w:rPr>
                <w:sz w:val="20"/>
                <w:szCs w:val="20"/>
              </w:rPr>
            </w:pPr>
            <w:r w:rsidRPr="00D90105">
              <w:rPr>
                <w:sz w:val="20"/>
                <w:szCs w:val="20"/>
              </w:rPr>
              <w:t>Access to export markets</w:t>
            </w:r>
          </w:p>
        </w:tc>
        <w:tc>
          <w:tcPr>
            <w:tcW w:w="1104" w:type="dxa"/>
            <w:vAlign w:val="center"/>
            <w:hideMark/>
          </w:tcPr>
          <w:p w14:paraId="52FF0033" w14:textId="77777777" w:rsidR="00D90105" w:rsidRPr="00D90105" w:rsidRDefault="00D90105" w:rsidP="00D90105">
            <w:pPr>
              <w:spacing w:after="0" w:line="240" w:lineRule="auto"/>
              <w:rPr>
                <w:sz w:val="20"/>
                <w:szCs w:val="20"/>
              </w:rPr>
            </w:pPr>
            <w:r w:rsidRPr="00D90105">
              <w:rPr>
                <w:sz w:val="20"/>
                <w:szCs w:val="20"/>
              </w:rPr>
              <w:t>6</w:t>
            </w:r>
          </w:p>
        </w:tc>
        <w:tc>
          <w:tcPr>
            <w:tcW w:w="528" w:type="dxa"/>
            <w:vAlign w:val="center"/>
            <w:hideMark/>
          </w:tcPr>
          <w:p w14:paraId="1BB7899C" w14:textId="77777777" w:rsidR="00D90105" w:rsidRPr="00D90105" w:rsidRDefault="00D90105" w:rsidP="00D90105">
            <w:pPr>
              <w:spacing w:after="0" w:line="240" w:lineRule="auto"/>
              <w:rPr>
                <w:sz w:val="20"/>
                <w:szCs w:val="20"/>
              </w:rPr>
            </w:pPr>
            <w:r w:rsidRPr="00D90105">
              <w:rPr>
                <w:sz w:val="20"/>
                <w:szCs w:val="20"/>
              </w:rPr>
              <w:t>9.0%</w:t>
            </w:r>
          </w:p>
        </w:tc>
      </w:tr>
      <w:tr w:rsidR="00D90105" w:rsidRPr="00D90105" w14:paraId="631E97E2" w14:textId="77777777" w:rsidTr="0074545F">
        <w:trPr>
          <w:tblCellSpacing w:w="15" w:type="dxa"/>
        </w:trPr>
        <w:tc>
          <w:tcPr>
            <w:tcW w:w="2365" w:type="dxa"/>
            <w:vAlign w:val="center"/>
            <w:hideMark/>
          </w:tcPr>
          <w:p w14:paraId="4C963647" w14:textId="77777777" w:rsidR="00D90105" w:rsidRPr="00D90105" w:rsidRDefault="00D90105" w:rsidP="00D90105">
            <w:pPr>
              <w:spacing w:after="0" w:line="240" w:lineRule="auto"/>
              <w:rPr>
                <w:sz w:val="20"/>
                <w:szCs w:val="20"/>
              </w:rPr>
            </w:pPr>
            <w:r w:rsidRPr="00D90105">
              <w:rPr>
                <w:sz w:val="20"/>
                <w:szCs w:val="20"/>
              </w:rPr>
              <w:t>Member's Area</w:t>
            </w:r>
          </w:p>
        </w:tc>
        <w:tc>
          <w:tcPr>
            <w:tcW w:w="1104" w:type="dxa"/>
            <w:vAlign w:val="center"/>
            <w:hideMark/>
          </w:tcPr>
          <w:p w14:paraId="39AD21ED" w14:textId="77777777" w:rsidR="00D90105" w:rsidRPr="00D90105" w:rsidRDefault="00D90105" w:rsidP="00D90105">
            <w:pPr>
              <w:spacing w:after="0" w:line="240" w:lineRule="auto"/>
              <w:rPr>
                <w:sz w:val="20"/>
                <w:szCs w:val="20"/>
              </w:rPr>
            </w:pPr>
            <w:r w:rsidRPr="00D90105">
              <w:rPr>
                <w:sz w:val="20"/>
                <w:szCs w:val="20"/>
              </w:rPr>
              <w:t>3</w:t>
            </w:r>
          </w:p>
        </w:tc>
        <w:tc>
          <w:tcPr>
            <w:tcW w:w="528" w:type="dxa"/>
            <w:vAlign w:val="center"/>
            <w:hideMark/>
          </w:tcPr>
          <w:p w14:paraId="41FB5CA9" w14:textId="77777777" w:rsidR="00D90105" w:rsidRPr="00D90105" w:rsidRDefault="00D90105" w:rsidP="00D90105">
            <w:pPr>
              <w:spacing w:after="0" w:line="240" w:lineRule="auto"/>
              <w:rPr>
                <w:sz w:val="20"/>
                <w:szCs w:val="20"/>
              </w:rPr>
            </w:pPr>
            <w:r w:rsidRPr="00D90105">
              <w:rPr>
                <w:sz w:val="20"/>
                <w:szCs w:val="20"/>
              </w:rPr>
              <w:t>4.5%</w:t>
            </w:r>
          </w:p>
        </w:tc>
      </w:tr>
      <w:tr w:rsidR="00D90105" w:rsidRPr="00D90105" w14:paraId="4A276831" w14:textId="77777777" w:rsidTr="0074545F">
        <w:trPr>
          <w:tblCellSpacing w:w="15" w:type="dxa"/>
        </w:trPr>
        <w:tc>
          <w:tcPr>
            <w:tcW w:w="2365" w:type="dxa"/>
            <w:vAlign w:val="center"/>
            <w:hideMark/>
          </w:tcPr>
          <w:p w14:paraId="27B5A6CC" w14:textId="77777777" w:rsidR="00D90105" w:rsidRPr="00D90105" w:rsidRDefault="00D90105" w:rsidP="00D90105">
            <w:pPr>
              <w:spacing w:after="0" w:line="240" w:lineRule="auto"/>
              <w:rPr>
                <w:sz w:val="20"/>
                <w:szCs w:val="20"/>
              </w:rPr>
            </w:pPr>
            <w:r w:rsidRPr="00D90105">
              <w:rPr>
                <w:sz w:val="20"/>
                <w:szCs w:val="20"/>
              </w:rPr>
              <w:t>Training &amp; Education</w:t>
            </w:r>
          </w:p>
        </w:tc>
        <w:tc>
          <w:tcPr>
            <w:tcW w:w="1104" w:type="dxa"/>
            <w:vAlign w:val="center"/>
            <w:hideMark/>
          </w:tcPr>
          <w:p w14:paraId="7ECCB6F3" w14:textId="77777777" w:rsidR="00D90105" w:rsidRPr="00D90105" w:rsidRDefault="00D90105" w:rsidP="00D90105">
            <w:pPr>
              <w:spacing w:after="0" w:line="240" w:lineRule="auto"/>
              <w:rPr>
                <w:sz w:val="20"/>
                <w:szCs w:val="20"/>
              </w:rPr>
            </w:pPr>
            <w:r w:rsidRPr="00D90105">
              <w:rPr>
                <w:sz w:val="20"/>
                <w:szCs w:val="20"/>
              </w:rPr>
              <w:t>2</w:t>
            </w:r>
          </w:p>
        </w:tc>
        <w:tc>
          <w:tcPr>
            <w:tcW w:w="528" w:type="dxa"/>
            <w:vAlign w:val="center"/>
            <w:hideMark/>
          </w:tcPr>
          <w:p w14:paraId="0E937620" w14:textId="77777777" w:rsidR="00D90105" w:rsidRPr="00D90105" w:rsidRDefault="00D90105" w:rsidP="00D90105">
            <w:pPr>
              <w:spacing w:after="0" w:line="240" w:lineRule="auto"/>
              <w:rPr>
                <w:sz w:val="20"/>
                <w:szCs w:val="20"/>
              </w:rPr>
            </w:pPr>
            <w:r w:rsidRPr="00D90105">
              <w:rPr>
                <w:sz w:val="20"/>
                <w:szCs w:val="20"/>
              </w:rPr>
              <w:t>3.0%</w:t>
            </w:r>
          </w:p>
        </w:tc>
      </w:tr>
      <w:tr w:rsidR="00D90105" w:rsidRPr="00D90105" w14:paraId="76294988" w14:textId="77777777" w:rsidTr="0074545F">
        <w:trPr>
          <w:tblCellSpacing w:w="15" w:type="dxa"/>
        </w:trPr>
        <w:tc>
          <w:tcPr>
            <w:tcW w:w="2365" w:type="dxa"/>
            <w:vAlign w:val="center"/>
            <w:hideMark/>
          </w:tcPr>
          <w:p w14:paraId="64D4ECFA" w14:textId="77777777" w:rsidR="00D90105" w:rsidRPr="00D90105" w:rsidRDefault="00D90105" w:rsidP="00D90105">
            <w:pPr>
              <w:spacing w:after="0" w:line="240" w:lineRule="auto"/>
              <w:rPr>
                <w:sz w:val="20"/>
                <w:szCs w:val="20"/>
              </w:rPr>
            </w:pPr>
            <w:r w:rsidRPr="00D90105">
              <w:rPr>
                <w:sz w:val="20"/>
                <w:szCs w:val="20"/>
              </w:rPr>
              <w:t>Job Vacancies page</w:t>
            </w:r>
          </w:p>
        </w:tc>
        <w:tc>
          <w:tcPr>
            <w:tcW w:w="1104" w:type="dxa"/>
            <w:vAlign w:val="center"/>
            <w:hideMark/>
          </w:tcPr>
          <w:p w14:paraId="5794101B" w14:textId="77777777" w:rsidR="00D90105" w:rsidRPr="00D90105" w:rsidRDefault="00D90105" w:rsidP="00D90105">
            <w:pPr>
              <w:spacing w:after="0" w:line="240" w:lineRule="auto"/>
              <w:rPr>
                <w:sz w:val="20"/>
                <w:szCs w:val="20"/>
              </w:rPr>
            </w:pPr>
            <w:r w:rsidRPr="00D90105">
              <w:rPr>
                <w:sz w:val="20"/>
                <w:szCs w:val="20"/>
              </w:rPr>
              <w:t>2</w:t>
            </w:r>
          </w:p>
        </w:tc>
        <w:tc>
          <w:tcPr>
            <w:tcW w:w="528" w:type="dxa"/>
            <w:vAlign w:val="center"/>
            <w:hideMark/>
          </w:tcPr>
          <w:p w14:paraId="663ABB1E" w14:textId="77777777" w:rsidR="00D90105" w:rsidRPr="00D90105" w:rsidRDefault="00D90105" w:rsidP="00D90105">
            <w:pPr>
              <w:spacing w:after="0" w:line="240" w:lineRule="auto"/>
              <w:rPr>
                <w:sz w:val="20"/>
                <w:szCs w:val="20"/>
              </w:rPr>
            </w:pPr>
            <w:r w:rsidRPr="00D90105">
              <w:rPr>
                <w:sz w:val="20"/>
                <w:szCs w:val="20"/>
              </w:rPr>
              <w:t>3.0%</w:t>
            </w:r>
          </w:p>
        </w:tc>
      </w:tr>
    </w:tbl>
    <w:p w14:paraId="6BEF98F1" w14:textId="77777777" w:rsidR="00D90105" w:rsidRDefault="00D90105" w:rsidP="00D90105">
      <w:pPr>
        <w:spacing w:after="0" w:line="240" w:lineRule="auto"/>
        <w:rPr>
          <w:sz w:val="20"/>
          <w:szCs w:val="20"/>
        </w:rPr>
      </w:pPr>
    </w:p>
    <w:p w14:paraId="28F6EC3B" w14:textId="657F9E7A" w:rsidR="00D90105" w:rsidRPr="00D90105" w:rsidRDefault="00D90105" w:rsidP="00D90105">
      <w:pPr>
        <w:spacing w:after="0" w:line="240" w:lineRule="auto"/>
        <w:rPr>
          <w:sz w:val="20"/>
          <w:szCs w:val="20"/>
        </w:rPr>
      </w:pPr>
      <w:r w:rsidRPr="00D90105">
        <w:rPr>
          <w:sz w:val="20"/>
          <w:szCs w:val="20"/>
        </w:rPr>
        <w:t>Events and Design Insider are the two most widely used benefits by a considerable margin.</w:t>
      </w:r>
    </w:p>
    <w:p w14:paraId="01AD8F8F" w14:textId="77777777" w:rsidR="00D90105" w:rsidRDefault="00D90105" w:rsidP="00D90105">
      <w:pPr>
        <w:spacing w:after="0" w:line="240" w:lineRule="auto"/>
        <w:rPr>
          <w:b/>
          <w:bCs/>
          <w:sz w:val="20"/>
          <w:szCs w:val="20"/>
        </w:rPr>
      </w:pPr>
    </w:p>
    <w:p w14:paraId="23D156CC" w14:textId="2AE72CC7"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Preferred benefits</w:t>
      </w:r>
    </w:p>
    <w:p w14:paraId="30FB8EE7" w14:textId="61CB4198" w:rsidR="00D90105" w:rsidRDefault="00D90105" w:rsidP="00D90105">
      <w:pPr>
        <w:spacing w:after="0" w:line="240" w:lineRule="auto"/>
        <w:rPr>
          <w:sz w:val="20"/>
          <w:szCs w:val="20"/>
        </w:rPr>
      </w:pPr>
      <w:r w:rsidRPr="00D90105">
        <w:rPr>
          <w:sz w:val="20"/>
          <w:szCs w:val="20"/>
        </w:rPr>
        <w:t>Members ranked the top four benefits as:</w:t>
      </w:r>
    </w:p>
    <w:p w14:paraId="39943D9C" w14:textId="77777777" w:rsidR="00D90105" w:rsidRPr="00D90105" w:rsidRDefault="00D90105" w:rsidP="00D90105">
      <w:pPr>
        <w:spacing w:after="0" w:line="240" w:lineRule="auto"/>
        <w:rPr>
          <w:sz w:val="20"/>
          <w:szCs w:val="20"/>
        </w:rPr>
      </w:pPr>
    </w:p>
    <w:p w14:paraId="3DA5EFA3" w14:textId="77777777" w:rsidR="00D90105" w:rsidRPr="00D90105" w:rsidRDefault="00D90105" w:rsidP="00D90105">
      <w:pPr>
        <w:numPr>
          <w:ilvl w:val="0"/>
          <w:numId w:val="11"/>
        </w:numPr>
        <w:spacing w:after="0" w:line="240" w:lineRule="auto"/>
        <w:rPr>
          <w:sz w:val="20"/>
          <w:szCs w:val="20"/>
        </w:rPr>
      </w:pPr>
      <w:r w:rsidRPr="00D90105">
        <w:rPr>
          <w:sz w:val="20"/>
          <w:szCs w:val="20"/>
        </w:rPr>
        <w:t>Events/exhibitions — 2.2</w:t>
      </w:r>
    </w:p>
    <w:p w14:paraId="21E71124" w14:textId="77777777" w:rsidR="00D90105" w:rsidRPr="00D90105" w:rsidRDefault="00D90105" w:rsidP="00D90105">
      <w:pPr>
        <w:numPr>
          <w:ilvl w:val="0"/>
          <w:numId w:val="11"/>
        </w:numPr>
        <w:spacing w:after="0" w:line="240" w:lineRule="auto"/>
        <w:rPr>
          <w:sz w:val="20"/>
          <w:szCs w:val="20"/>
        </w:rPr>
      </w:pPr>
      <w:r w:rsidRPr="00D90105">
        <w:rPr>
          <w:sz w:val="20"/>
          <w:szCs w:val="20"/>
        </w:rPr>
        <w:t>Design Insider — 2.4</w:t>
      </w:r>
    </w:p>
    <w:p w14:paraId="38894C26" w14:textId="77777777" w:rsidR="00D90105" w:rsidRPr="00D90105" w:rsidRDefault="00D90105" w:rsidP="00D90105">
      <w:pPr>
        <w:numPr>
          <w:ilvl w:val="0"/>
          <w:numId w:val="11"/>
        </w:numPr>
        <w:spacing w:after="0" w:line="240" w:lineRule="auto"/>
        <w:rPr>
          <w:sz w:val="20"/>
          <w:szCs w:val="20"/>
        </w:rPr>
      </w:pPr>
      <w:r w:rsidRPr="00D90105">
        <w:rPr>
          <w:sz w:val="20"/>
          <w:szCs w:val="20"/>
        </w:rPr>
        <w:t>Accredited membership — 2.6</w:t>
      </w:r>
    </w:p>
    <w:p w14:paraId="063B1EE2" w14:textId="77777777" w:rsidR="00D90105" w:rsidRPr="00D90105" w:rsidRDefault="00D90105" w:rsidP="00D90105">
      <w:pPr>
        <w:numPr>
          <w:ilvl w:val="0"/>
          <w:numId w:val="11"/>
        </w:numPr>
        <w:spacing w:after="0" w:line="240" w:lineRule="auto"/>
        <w:rPr>
          <w:sz w:val="20"/>
          <w:szCs w:val="20"/>
        </w:rPr>
      </w:pPr>
      <w:r w:rsidRPr="00D90105">
        <w:rPr>
          <w:sz w:val="20"/>
          <w:szCs w:val="20"/>
        </w:rPr>
        <w:t>Member communications — 4.2</w:t>
      </w:r>
    </w:p>
    <w:p w14:paraId="7D8F7595" w14:textId="77777777" w:rsidR="00D90105" w:rsidRDefault="00D90105" w:rsidP="00D90105">
      <w:pPr>
        <w:spacing w:after="0" w:line="240" w:lineRule="auto"/>
        <w:rPr>
          <w:sz w:val="20"/>
          <w:szCs w:val="20"/>
        </w:rPr>
      </w:pPr>
    </w:p>
    <w:p w14:paraId="251C65BF" w14:textId="070C4A6A" w:rsidR="00D90105" w:rsidRPr="00D90105" w:rsidRDefault="00D90105" w:rsidP="00D90105">
      <w:pPr>
        <w:spacing w:after="0" w:line="240" w:lineRule="auto"/>
        <w:rPr>
          <w:sz w:val="20"/>
          <w:szCs w:val="20"/>
        </w:rPr>
      </w:pPr>
      <w:r w:rsidRPr="00D90105">
        <w:rPr>
          <w:sz w:val="20"/>
          <w:szCs w:val="20"/>
        </w:rPr>
        <w:t>These first three benefits accounted for 64 of the 67 first-place rankings.</w:t>
      </w:r>
    </w:p>
    <w:p w14:paraId="7F459161" w14:textId="77777777" w:rsidR="00D90105" w:rsidRDefault="00D90105" w:rsidP="00D90105">
      <w:pPr>
        <w:spacing w:after="0" w:line="240" w:lineRule="auto"/>
        <w:rPr>
          <w:b/>
          <w:bCs/>
          <w:sz w:val="20"/>
          <w:szCs w:val="20"/>
        </w:rPr>
      </w:pPr>
    </w:p>
    <w:p w14:paraId="4D781937" w14:textId="039ED45C"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Design Insider</w:t>
      </w:r>
    </w:p>
    <w:p w14:paraId="136C421A" w14:textId="7A691C70" w:rsidR="00D90105" w:rsidRPr="00D90105" w:rsidRDefault="00D90105" w:rsidP="00D90105">
      <w:pPr>
        <w:spacing w:after="0" w:line="240" w:lineRule="auto"/>
        <w:rPr>
          <w:sz w:val="20"/>
          <w:szCs w:val="20"/>
        </w:rPr>
      </w:pPr>
      <w:r w:rsidRPr="00D90105">
        <w:rPr>
          <w:sz w:val="20"/>
          <w:szCs w:val="20"/>
        </w:rPr>
        <w:t>Average satisfaction: 7.91/10</w:t>
      </w:r>
    </w:p>
    <w:p w14:paraId="285EC7B9" w14:textId="77777777" w:rsidR="00D90105" w:rsidRDefault="00D90105" w:rsidP="00D90105">
      <w:pPr>
        <w:spacing w:after="0" w:line="240" w:lineRule="auto"/>
        <w:rPr>
          <w:sz w:val="20"/>
          <w:szCs w:val="20"/>
        </w:rPr>
      </w:pPr>
    </w:p>
    <w:p w14:paraId="3B30A13C" w14:textId="7C2B68C2" w:rsidR="00D90105" w:rsidRPr="00D90105" w:rsidRDefault="00D90105" w:rsidP="00D90105">
      <w:pPr>
        <w:spacing w:after="0" w:line="240" w:lineRule="auto"/>
        <w:rPr>
          <w:sz w:val="20"/>
          <w:szCs w:val="20"/>
        </w:rPr>
      </w:pPr>
      <w:r w:rsidRPr="00D90105">
        <w:rPr>
          <w:sz w:val="20"/>
          <w:szCs w:val="20"/>
        </w:rPr>
        <w:t>Almost two-thirds of respondents (64.2%) rated Design Insider between 8 and 10, and no respondent rated it below 5.</w:t>
      </w:r>
    </w:p>
    <w:p w14:paraId="2201CEE6" w14:textId="77777777" w:rsidR="00D90105" w:rsidRPr="00D90105" w:rsidRDefault="00D90105" w:rsidP="00D90105">
      <w:pPr>
        <w:spacing w:after="0" w:line="240" w:lineRule="auto"/>
        <w:rPr>
          <w:sz w:val="20"/>
          <w:szCs w:val="20"/>
        </w:rPr>
      </w:pPr>
    </w:p>
    <w:p w14:paraId="3624A0CE" w14:textId="5679E152" w:rsidR="00D90105" w:rsidRPr="00D90105" w:rsidRDefault="00D90105" w:rsidP="00D90105">
      <w:pPr>
        <w:spacing w:after="0" w:line="240" w:lineRule="auto"/>
        <w:rPr>
          <w:sz w:val="20"/>
          <w:szCs w:val="20"/>
        </w:rPr>
      </w:pPr>
      <w:r w:rsidRPr="00D90105">
        <w:rPr>
          <w:sz w:val="20"/>
          <w:szCs w:val="20"/>
        </w:rPr>
        <w:t>Members identified opportunities for:</w:t>
      </w:r>
    </w:p>
    <w:p w14:paraId="2C0D254A" w14:textId="77777777" w:rsidR="00D90105" w:rsidRPr="00D90105" w:rsidRDefault="00D90105" w:rsidP="00D90105">
      <w:pPr>
        <w:numPr>
          <w:ilvl w:val="0"/>
          <w:numId w:val="12"/>
        </w:numPr>
        <w:spacing w:after="0" w:line="240" w:lineRule="auto"/>
        <w:rPr>
          <w:sz w:val="20"/>
          <w:szCs w:val="20"/>
        </w:rPr>
      </w:pPr>
      <w:r w:rsidRPr="00D90105">
        <w:rPr>
          <w:sz w:val="20"/>
          <w:szCs w:val="20"/>
        </w:rPr>
        <w:t>Greater reach and audience engagement</w:t>
      </w:r>
    </w:p>
    <w:p w14:paraId="0F5C50F1" w14:textId="77777777" w:rsidR="00D90105" w:rsidRPr="00D90105" w:rsidRDefault="00D90105" w:rsidP="00D90105">
      <w:pPr>
        <w:numPr>
          <w:ilvl w:val="0"/>
          <w:numId w:val="12"/>
        </w:numPr>
        <w:spacing w:after="0" w:line="240" w:lineRule="auto"/>
        <w:rPr>
          <w:sz w:val="20"/>
          <w:szCs w:val="20"/>
        </w:rPr>
      </w:pPr>
      <w:r w:rsidRPr="00D90105">
        <w:rPr>
          <w:sz w:val="20"/>
          <w:szCs w:val="20"/>
        </w:rPr>
        <w:t>More proactive editorial collaboration</w:t>
      </w:r>
    </w:p>
    <w:p w14:paraId="6399E4D9" w14:textId="77777777" w:rsidR="00D90105" w:rsidRPr="00D90105" w:rsidRDefault="00D90105" w:rsidP="00D90105">
      <w:pPr>
        <w:numPr>
          <w:ilvl w:val="0"/>
          <w:numId w:val="12"/>
        </w:numPr>
        <w:spacing w:after="0" w:line="240" w:lineRule="auto"/>
        <w:rPr>
          <w:sz w:val="20"/>
          <w:szCs w:val="20"/>
        </w:rPr>
      </w:pPr>
      <w:r w:rsidRPr="00D90105">
        <w:rPr>
          <w:sz w:val="20"/>
          <w:szCs w:val="20"/>
        </w:rPr>
        <w:t>Clearer information on how members can contribute</w:t>
      </w:r>
    </w:p>
    <w:p w14:paraId="21ED349F" w14:textId="77777777" w:rsidR="00D90105" w:rsidRPr="00D90105" w:rsidRDefault="00D90105" w:rsidP="00D90105">
      <w:pPr>
        <w:numPr>
          <w:ilvl w:val="0"/>
          <w:numId w:val="12"/>
        </w:numPr>
        <w:spacing w:after="0" w:line="240" w:lineRule="auto"/>
        <w:rPr>
          <w:sz w:val="20"/>
          <w:szCs w:val="20"/>
        </w:rPr>
      </w:pPr>
      <w:r w:rsidRPr="00D90105">
        <w:rPr>
          <w:sz w:val="20"/>
          <w:szCs w:val="20"/>
        </w:rPr>
        <w:t>Readership and performance data</w:t>
      </w:r>
    </w:p>
    <w:p w14:paraId="24087ECC" w14:textId="77777777" w:rsidR="00D90105" w:rsidRPr="00D90105" w:rsidRDefault="00D90105" w:rsidP="00D90105">
      <w:pPr>
        <w:numPr>
          <w:ilvl w:val="0"/>
          <w:numId w:val="12"/>
        </w:numPr>
        <w:spacing w:after="0" w:line="240" w:lineRule="auto"/>
        <w:rPr>
          <w:sz w:val="20"/>
          <w:szCs w:val="20"/>
        </w:rPr>
      </w:pPr>
      <w:r w:rsidRPr="00D90105">
        <w:rPr>
          <w:sz w:val="20"/>
          <w:szCs w:val="20"/>
        </w:rPr>
        <w:t>More accessible advertising and profile opportunities</w:t>
      </w:r>
    </w:p>
    <w:p w14:paraId="607461F9" w14:textId="77777777" w:rsidR="00D90105" w:rsidRDefault="00D90105" w:rsidP="00D90105">
      <w:pPr>
        <w:spacing w:after="0" w:line="240" w:lineRule="auto"/>
        <w:rPr>
          <w:b/>
          <w:bCs/>
          <w:sz w:val="20"/>
          <w:szCs w:val="20"/>
        </w:rPr>
      </w:pPr>
    </w:p>
    <w:p w14:paraId="75035AD9" w14:textId="1CC5E0DB"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Supplier Finder</w:t>
      </w:r>
    </w:p>
    <w:p w14:paraId="78E9BE3A" w14:textId="77777777" w:rsidR="00D90105" w:rsidRPr="00D90105" w:rsidRDefault="00D90105" w:rsidP="00D90105">
      <w:pPr>
        <w:spacing w:after="0" w:line="240" w:lineRule="auto"/>
        <w:rPr>
          <w:sz w:val="20"/>
          <w:szCs w:val="20"/>
        </w:rPr>
      </w:pPr>
      <w:r w:rsidRPr="00D90105">
        <w:rPr>
          <w:sz w:val="20"/>
          <w:szCs w:val="20"/>
        </w:rPr>
        <w:t>Average satisfaction: 6.87/10</w:t>
      </w:r>
    </w:p>
    <w:p w14:paraId="3866C8AD" w14:textId="77777777" w:rsidR="00D90105" w:rsidRPr="00D90105" w:rsidRDefault="00D90105" w:rsidP="00D90105">
      <w:pPr>
        <w:spacing w:after="0" w:line="240" w:lineRule="auto"/>
        <w:rPr>
          <w:sz w:val="20"/>
          <w:szCs w:val="20"/>
        </w:rPr>
      </w:pPr>
    </w:p>
    <w:p w14:paraId="3A33C0DD" w14:textId="77777777" w:rsidR="00D90105" w:rsidRPr="00D90105" w:rsidRDefault="00D90105" w:rsidP="00D90105">
      <w:pPr>
        <w:spacing w:after="0" w:line="240" w:lineRule="auto"/>
        <w:rPr>
          <w:sz w:val="20"/>
          <w:szCs w:val="20"/>
        </w:rPr>
      </w:pPr>
      <w:r w:rsidRPr="00D90105">
        <w:rPr>
          <w:sz w:val="20"/>
          <w:szCs w:val="20"/>
        </w:rPr>
        <w:t>Supplier Finder received more mixed feedback. 41.8% rated it between 8 and 10, while 25.4% rated it at 5 or below.</w:t>
      </w:r>
    </w:p>
    <w:p w14:paraId="1BBFCA54" w14:textId="77777777" w:rsidR="00D90105" w:rsidRPr="00D90105" w:rsidRDefault="00D90105" w:rsidP="00D90105">
      <w:pPr>
        <w:spacing w:after="0" w:line="240" w:lineRule="auto"/>
        <w:rPr>
          <w:sz w:val="20"/>
          <w:szCs w:val="20"/>
        </w:rPr>
      </w:pPr>
    </w:p>
    <w:p w14:paraId="4D5750C7" w14:textId="6E4FF1C5" w:rsidR="00D90105" w:rsidRPr="00D90105" w:rsidRDefault="00D90105" w:rsidP="00D90105">
      <w:pPr>
        <w:spacing w:after="0" w:line="240" w:lineRule="auto"/>
        <w:rPr>
          <w:sz w:val="20"/>
          <w:szCs w:val="20"/>
        </w:rPr>
      </w:pPr>
      <w:r w:rsidRPr="00D90105">
        <w:rPr>
          <w:sz w:val="20"/>
          <w:szCs w:val="20"/>
        </w:rPr>
        <w:t>The strongest requests were for:</w:t>
      </w:r>
    </w:p>
    <w:p w14:paraId="752FF2B5" w14:textId="77777777" w:rsidR="00D90105" w:rsidRPr="00D90105" w:rsidRDefault="00D90105" w:rsidP="00D90105">
      <w:pPr>
        <w:numPr>
          <w:ilvl w:val="0"/>
          <w:numId w:val="13"/>
        </w:numPr>
        <w:spacing w:after="0" w:line="240" w:lineRule="auto"/>
        <w:rPr>
          <w:sz w:val="20"/>
          <w:szCs w:val="20"/>
        </w:rPr>
      </w:pPr>
      <w:r w:rsidRPr="00D90105">
        <w:rPr>
          <w:sz w:val="20"/>
          <w:szCs w:val="20"/>
        </w:rPr>
        <w:t>Greater visibility of traffic, enquiries and performance</w:t>
      </w:r>
    </w:p>
    <w:p w14:paraId="4B7F03F6" w14:textId="77777777" w:rsidR="00D90105" w:rsidRPr="00D90105" w:rsidRDefault="00D90105" w:rsidP="00D90105">
      <w:pPr>
        <w:numPr>
          <w:ilvl w:val="0"/>
          <w:numId w:val="13"/>
        </w:numPr>
        <w:spacing w:after="0" w:line="240" w:lineRule="auto"/>
        <w:rPr>
          <w:sz w:val="20"/>
          <w:szCs w:val="20"/>
        </w:rPr>
      </w:pPr>
      <w:r w:rsidRPr="00D90105">
        <w:rPr>
          <w:sz w:val="20"/>
          <w:szCs w:val="20"/>
        </w:rPr>
        <w:t>Improved search, filtering and category placement</w:t>
      </w:r>
    </w:p>
    <w:p w14:paraId="62C7D818" w14:textId="77777777" w:rsidR="00D90105" w:rsidRPr="00D90105" w:rsidRDefault="00D90105" w:rsidP="00D90105">
      <w:pPr>
        <w:numPr>
          <w:ilvl w:val="0"/>
          <w:numId w:val="13"/>
        </w:numPr>
        <w:spacing w:after="0" w:line="240" w:lineRule="auto"/>
        <w:rPr>
          <w:sz w:val="20"/>
          <w:szCs w:val="20"/>
        </w:rPr>
      </w:pPr>
      <w:r w:rsidRPr="00D90105">
        <w:rPr>
          <w:sz w:val="20"/>
          <w:szCs w:val="20"/>
        </w:rPr>
        <w:t>Greater promotion among designers and specifiers</w:t>
      </w:r>
    </w:p>
    <w:p w14:paraId="27BA07DB" w14:textId="77777777" w:rsidR="00D90105" w:rsidRPr="00D90105" w:rsidRDefault="00D90105" w:rsidP="00D90105">
      <w:pPr>
        <w:numPr>
          <w:ilvl w:val="0"/>
          <w:numId w:val="13"/>
        </w:numPr>
        <w:spacing w:after="0" w:line="240" w:lineRule="auto"/>
        <w:rPr>
          <w:sz w:val="20"/>
          <w:szCs w:val="20"/>
        </w:rPr>
      </w:pPr>
      <w:r w:rsidRPr="00D90105">
        <w:rPr>
          <w:sz w:val="20"/>
          <w:szCs w:val="20"/>
        </w:rPr>
        <w:t>Stronger member profiles</w:t>
      </w:r>
    </w:p>
    <w:p w14:paraId="26CC2F0E" w14:textId="77777777" w:rsidR="00D90105" w:rsidRPr="00D90105" w:rsidRDefault="00D90105" w:rsidP="00D90105">
      <w:pPr>
        <w:numPr>
          <w:ilvl w:val="0"/>
          <w:numId w:val="13"/>
        </w:numPr>
        <w:spacing w:after="0" w:line="240" w:lineRule="auto"/>
        <w:rPr>
          <w:sz w:val="20"/>
          <w:szCs w:val="20"/>
        </w:rPr>
      </w:pPr>
      <w:r w:rsidRPr="00D90105">
        <w:rPr>
          <w:sz w:val="20"/>
          <w:szCs w:val="20"/>
        </w:rPr>
        <w:t>Greater awareness of how Supplier Finder is used</w:t>
      </w:r>
    </w:p>
    <w:p w14:paraId="31F130E8" w14:textId="77777777" w:rsidR="00D90105" w:rsidRDefault="00D90105" w:rsidP="00D90105">
      <w:pPr>
        <w:spacing w:after="0" w:line="240" w:lineRule="auto"/>
        <w:rPr>
          <w:b/>
          <w:bCs/>
          <w:sz w:val="20"/>
          <w:szCs w:val="20"/>
        </w:rPr>
      </w:pPr>
    </w:p>
    <w:p w14:paraId="24896276" w14:textId="0BFB05F6"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Training and support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4"/>
        <w:gridCol w:w="1984"/>
      </w:tblGrid>
      <w:tr w:rsidR="00D90105" w:rsidRPr="00D90105" w14:paraId="7D1D66E2" w14:textId="77777777" w:rsidTr="0074545F">
        <w:trPr>
          <w:tblHeader/>
          <w:tblCellSpacing w:w="15" w:type="dxa"/>
        </w:trPr>
        <w:tc>
          <w:tcPr>
            <w:tcW w:w="2649" w:type="dxa"/>
            <w:vAlign w:val="center"/>
            <w:hideMark/>
          </w:tcPr>
          <w:p w14:paraId="6D7A07AC" w14:textId="77777777" w:rsidR="00D90105" w:rsidRPr="00D90105" w:rsidRDefault="00D90105" w:rsidP="00D90105">
            <w:pPr>
              <w:spacing w:after="0" w:line="240" w:lineRule="auto"/>
              <w:rPr>
                <w:b/>
                <w:bCs/>
                <w:sz w:val="20"/>
                <w:szCs w:val="20"/>
              </w:rPr>
            </w:pPr>
            <w:r w:rsidRPr="00D90105">
              <w:rPr>
                <w:b/>
                <w:bCs/>
                <w:sz w:val="20"/>
                <w:szCs w:val="20"/>
              </w:rPr>
              <w:lastRenderedPageBreak/>
              <w:t>Training/support area</w:t>
            </w:r>
          </w:p>
        </w:tc>
        <w:tc>
          <w:tcPr>
            <w:tcW w:w="1939" w:type="dxa"/>
            <w:vAlign w:val="center"/>
            <w:hideMark/>
          </w:tcPr>
          <w:p w14:paraId="7D8547B8" w14:textId="77777777" w:rsidR="00D90105" w:rsidRPr="00D90105" w:rsidRDefault="00D90105" w:rsidP="00D90105">
            <w:pPr>
              <w:spacing w:after="0" w:line="240" w:lineRule="auto"/>
              <w:rPr>
                <w:b/>
                <w:bCs/>
                <w:sz w:val="20"/>
                <w:szCs w:val="20"/>
              </w:rPr>
            </w:pPr>
            <w:r w:rsidRPr="00D90105">
              <w:rPr>
                <w:b/>
                <w:bCs/>
                <w:sz w:val="20"/>
                <w:szCs w:val="20"/>
              </w:rPr>
              <w:t>% of respondents</w:t>
            </w:r>
          </w:p>
        </w:tc>
      </w:tr>
      <w:tr w:rsidR="00D90105" w:rsidRPr="00D90105" w14:paraId="4093B399" w14:textId="77777777" w:rsidTr="0074545F">
        <w:trPr>
          <w:tblCellSpacing w:w="15" w:type="dxa"/>
        </w:trPr>
        <w:tc>
          <w:tcPr>
            <w:tcW w:w="2649" w:type="dxa"/>
            <w:vAlign w:val="center"/>
            <w:hideMark/>
          </w:tcPr>
          <w:p w14:paraId="6C00F4D8" w14:textId="77777777" w:rsidR="00D90105" w:rsidRPr="00D90105" w:rsidRDefault="00D90105" w:rsidP="00D90105">
            <w:pPr>
              <w:spacing w:after="0" w:line="240" w:lineRule="auto"/>
              <w:rPr>
                <w:sz w:val="20"/>
                <w:szCs w:val="20"/>
              </w:rPr>
            </w:pPr>
            <w:r w:rsidRPr="00D90105">
              <w:rPr>
                <w:sz w:val="20"/>
                <w:szCs w:val="20"/>
              </w:rPr>
              <w:t>Sector-specific training</w:t>
            </w:r>
          </w:p>
        </w:tc>
        <w:tc>
          <w:tcPr>
            <w:tcW w:w="1939" w:type="dxa"/>
            <w:vAlign w:val="center"/>
            <w:hideMark/>
          </w:tcPr>
          <w:p w14:paraId="7BBDEF56" w14:textId="77777777" w:rsidR="00D90105" w:rsidRPr="00D90105" w:rsidRDefault="00D90105" w:rsidP="00D90105">
            <w:pPr>
              <w:spacing w:after="0" w:line="240" w:lineRule="auto"/>
              <w:rPr>
                <w:sz w:val="20"/>
                <w:szCs w:val="20"/>
              </w:rPr>
            </w:pPr>
            <w:r w:rsidRPr="00D90105">
              <w:rPr>
                <w:sz w:val="20"/>
                <w:szCs w:val="20"/>
              </w:rPr>
              <w:t>44.8%</w:t>
            </w:r>
          </w:p>
        </w:tc>
      </w:tr>
      <w:tr w:rsidR="00D90105" w:rsidRPr="00D90105" w14:paraId="28815E04" w14:textId="77777777" w:rsidTr="0074545F">
        <w:trPr>
          <w:tblCellSpacing w:w="15" w:type="dxa"/>
        </w:trPr>
        <w:tc>
          <w:tcPr>
            <w:tcW w:w="2649" w:type="dxa"/>
            <w:vAlign w:val="center"/>
            <w:hideMark/>
          </w:tcPr>
          <w:p w14:paraId="7D5DCA12" w14:textId="77777777" w:rsidR="00D90105" w:rsidRPr="00D90105" w:rsidRDefault="00D90105" w:rsidP="00D90105">
            <w:pPr>
              <w:spacing w:after="0" w:line="240" w:lineRule="auto"/>
              <w:rPr>
                <w:sz w:val="20"/>
                <w:szCs w:val="20"/>
              </w:rPr>
            </w:pPr>
            <w:r w:rsidRPr="00D90105">
              <w:rPr>
                <w:sz w:val="20"/>
                <w:szCs w:val="20"/>
              </w:rPr>
              <w:t>Compliance/regulations</w:t>
            </w:r>
          </w:p>
        </w:tc>
        <w:tc>
          <w:tcPr>
            <w:tcW w:w="1939" w:type="dxa"/>
            <w:vAlign w:val="center"/>
            <w:hideMark/>
          </w:tcPr>
          <w:p w14:paraId="121E1E69" w14:textId="77777777" w:rsidR="00D90105" w:rsidRPr="00D90105" w:rsidRDefault="00D90105" w:rsidP="00D90105">
            <w:pPr>
              <w:spacing w:after="0" w:line="240" w:lineRule="auto"/>
              <w:rPr>
                <w:sz w:val="20"/>
                <w:szCs w:val="20"/>
              </w:rPr>
            </w:pPr>
            <w:r w:rsidRPr="00D90105">
              <w:rPr>
                <w:sz w:val="20"/>
                <w:szCs w:val="20"/>
              </w:rPr>
              <w:t>43.3%</w:t>
            </w:r>
          </w:p>
        </w:tc>
      </w:tr>
      <w:tr w:rsidR="00D90105" w:rsidRPr="00D90105" w14:paraId="2308366B" w14:textId="77777777" w:rsidTr="0074545F">
        <w:trPr>
          <w:tblCellSpacing w:w="15" w:type="dxa"/>
        </w:trPr>
        <w:tc>
          <w:tcPr>
            <w:tcW w:w="2649" w:type="dxa"/>
            <w:vAlign w:val="center"/>
            <w:hideMark/>
          </w:tcPr>
          <w:p w14:paraId="060077F4" w14:textId="77777777" w:rsidR="00D90105" w:rsidRPr="00D90105" w:rsidRDefault="00D90105" w:rsidP="00D90105">
            <w:pPr>
              <w:spacing w:after="0" w:line="240" w:lineRule="auto"/>
              <w:rPr>
                <w:sz w:val="20"/>
                <w:szCs w:val="20"/>
              </w:rPr>
            </w:pPr>
            <w:r w:rsidRPr="00D90105">
              <w:rPr>
                <w:sz w:val="20"/>
                <w:szCs w:val="20"/>
              </w:rPr>
              <w:t>Sustainability/carbon</w:t>
            </w:r>
          </w:p>
        </w:tc>
        <w:tc>
          <w:tcPr>
            <w:tcW w:w="1939" w:type="dxa"/>
            <w:vAlign w:val="center"/>
            <w:hideMark/>
          </w:tcPr>
          <w:p w14:paraId="5B067D77" w14:textId="77777777" w:rsidR="00D90105" w:rsidRPr="00D90105" w:rsidRDefault="00D90105" w:rsidP="00D90105">
            <w:pPr>
              <w:spacing w:after="0" w:line="240" w:lineRule="auto"/>
              <w:rPr>
                <w:sz w:val="20"/>
                <w:szCs w:val="20"/>
              </w:rPr>
            </w:pPr>
            <w:r w:rsidRPr="00D90105">
              <w:rPr>
                <w:sz w:val="20"/>
                <w:szCs w:val="20"/>
              </w:rPr>
              <w:t>41.8%</w:t>
            </w:r>
          </w:p>
        </w:tc>
      </w:tr>
      <w:tr w:rsidR="00D90105" w:rsidRPr="00D90105" w14:paraId="3EB4A613" w14:textId="77777777" w:rsidTr="0074545F">
        <w:trPr>
          <w:tblCellSpacing w:w="15" w:type="dxa"/>
        </w:trPr>
        <w:tc>
          <w:tcPr>
            <w:tcW w:w="2649" w:type="dxa"/>
            <w:vAlign w:val="center"/>
            <w:hideMark/>
          </w:tcPr>
          <w:p w14:paraId="0D1C67D6" w14:textId="77777777" w:rsidR="00D90105" w:rsidRPr="00D90105" w:rsidRDefault="00D90105" w:rsidP="00D90105">
            <w:pPr>
              <w:spacing w:after="0" w:line="240" w:lineRule="auto"/>
              <w:rPr>
                <w:sz w:val="20"/>
                <w:szCs w:val="20"/>
              </w:rPr>
            </w:pPr>
            <w:r w:rsidRPr="00D90105">
              <w:rPr>
                <w:sz w:val="20"/>
                <w:szCs w:val="20"/>
              </w:rPr>
              <w:t>Sales/Business Development</w:t>
            </w:r>
          </w:p>
        </w:tc>
        <w:tc>
          <w:tcPr>
            <w:tcW w:w="1939" w:type="dxa"/>
            <w:vAlign w:val="center"/>
            <w:hideMark/>
          </w:tcPr>
          <w:p w14:paraId="15C842BA" w14:textId="77777777" w:rsidR="00D90105" w:rsidRPr="00D90105" w:rsidRDefault="00D90105" w:rsidP="00D90105">
            <w:pPr>
              <w:spacing w:after="0" w:line="240" w:lineRule="auto"/>
              <w:rPr>
                <w:sz w:val="20"/>
                <w:szCs w:val="20"/>
              </w:rPr>
            </w:pPr>
            <w:r w:rsidRPr="00D90105">
              <w:rPr>
                <w:sz w:val="20"/>
                <w:szCs w:val="20"/>
              </w:rPr>
              <w:t>31.3%</w:t>
            </w:r>
          </w:p>
        </w:tc>
      </w:tr>
      <w:tr w:rsidR="00D90105" w:rsidRPr="00D90105" w14:paraId="3C5A008F" w14:textId="77777777" w:rsidTr="0074545F">
        <w:trPr>
          <w:tblCellSpacing w:w="15" w:type="dxa"/>
        </w:trPr>
        <w:tc>
          <w:tcPr>
            <w:tcW w:w="2649" w:type="dxa"/>
            <w:vAlign w:val="center"/>
            <w:hideMark/>
          </w:tcPr>
          <w:p w14:paraId="3353EBD6" w14:textId="77777777" w:rsidR="00D90105" w:rsidRPr="00D90105" w:rsidRDefault="00D90105" w:rsidP="00D90105">
            <w:pPr>
              <w:spacing w:after="0" w:line="240" w:lineRule="auto"/>
              <w:rPr>
                <w:sz w:val="20"/>
                <w:szCs w:val="20"/>
              </w:rPr>
            </w:pPr>
            <w:r w:rsidRPr="00D90105">
              <w:rPr>
                <w:sz w:val="20"/>
                <w:szCs w:val="20"/>
              </w:rPr>
              <w:t>Digital marketing</w:t>
            </w:r>
          </w:p>
        </w:tc>
        <w:tc>
          <w:tcPr>
            <w:tcW w:w="1939" w:type="dxa"/>
            <w:vAlign w:val="center"/>
            <w:hideMark/>
          </w:tcPr>
          <w:p w14:paraId="358B4EC7" w14:textId="77777777" w:rsidR="00D90105" w:rsidRPr="00D90105" w:rsidRDefault="00D90105" w:rsidP="00D90105">
            <w:pPr>
              <w:spacing w:after="0" w:line="240" w:lineRule="auto"/>
              <w:rPr>
                <w:sz w:val="20"/>
                <w:szCs w:val="20"/>
              </w:rPr>
            </w:pPr>
            <w:r w:rsidRPr="00D90105">
              <w:rPr>
                <w:sz w:val="20"/>
                <w:szCs w:val="20"/>
              </w:rPr>
              <w:t>31.3%</w:t>
            </w:r>
          </w:p>
        </w:tc>
      </w:tr>
      <w:tr w:rsidR="00D90105" w:rsidRPr="00D90105" w14:paraId="6A5D4201" w14:textId="77777777" w:rsidTr="0074545F">
        <w:trPr>
          <w:tblCellSpacing w:w="15" w:type="dxa"/>
        </w:trPr>
        <w:tc>
          <w:tcPr>
            <w:tcW w:w="2649" w:type="dxa"/>
            <w:vAlign w:val="center"/>
            <w:hideMark/>
          </w:tcPr>
          <w:p w14:paraId="63D446BD" w14:textId="77777777" w:rsidR="00D90105" w:rsidRPr="00D90105" w:rsidRDefault="00D90105" w:rsidP="00D90105">
            <w:pPr>
              <w:spacing w:after="0" w:line="240" w:lineRule="auto"/>
              <w:rPr>
                <w:sz w:val="20"/>
                <w:szCs w:val="20"/>
              </w:rPr>
            </w:pPr>
            <w:r w:rsidRPr="00D90105">
              <w:rPr>
                <w:sz w:val="20"/>
                <w:szCs w:val="20"/>
              </w:rPr>
              <w:t>Marketing</w:t>
            </w:r>
          </w:p>
        </w:tc>
        <w:tc>
          <w:tcPr>
            <w:tcW w:w="1939" w:type="dxa"/>
            <w:vAlign w:val="center"/>
            <w:hideMark/>
          </w:tcPr>
          <w:p w14:paraId="61AAA3DD" w14:textId="77777777" w:rsidR="00D90105" w:rsidRPr="00D90105" w:rsidRDefault="00D90105" w:rsidP="00D90105">
            <w:pPr>
              <w:spacing w:after="0" w:line="240" w:lineRule="auto"/>
              <w:rPr>
                <w:sz w:val="20"/>
                <w:szCs w:val="20"/>
              </w:rPr>
            </w:pPr>
            <w:r w:rsidRPr="00D90105">
              <w:rPr>
                <w:sz w:val="20"/>
                <w:szCs w:val="20"/>
              </w:rPr>
              <w:t>29.9%</w:t>
            </w:r>
          </w:p>
        </w:tc>
      </w:tr>
      <w:tr w:rsidR="00D90105" w:rsidRPr="00D90105" w14:paraId="4D4F1A52" w14:textId="77777777" w:rsidTr="0074545F">
        <w:trPr>
          <w:tblCellSpacing w:w="15" w:type="dxa"/>
        </w:trPr>
        <w:tc>
          <w:tcPr>
            <w:tcW w:w="2649" w:type="dxa"/>
            <w:vAlign w:val="center"/>
            <w:hideMark/>
          </w:tcPr>
          <w:p w14:paraId="16BA0FB6" w14:textId="77777777" w:rsidR="00D90105" w:rsidRPr="00D90105" w:rsidRDefault="00D90105" w:rsidP="00D90105">
            <w:pPr>
              <w:spacing w:after="0" w:line="240" w:lineRule="auto"/>
              <w:rPr>
                <w:sz w:val="20"/>
                <w:szCs w:val="20"/>
              </w:rPr>
            </w:pPr>
            <w:r w:rsidRPr="00D90105">
              <w:rPr>
                <w:sz w:val="20"/>
                <w:szCs w:val="20"/>
              </w:rPr>
              <w:t>Leadership/Management</w:t>
            </w:r>
          </w:p>
        </w:tc>
        <w:tc>
          <w:tcPr>
            <w:tcW w:w="1939" w:type="dxa"/>
            <w:vAlign w:val="center"/>
            <w:hideMark/>
          </w:tcPr>
          <w:p w14:paraId="7AF96971" w14:textId="77777777" w:rsidR="00D90105" w:rsidRPr="00D90105" w:rsidRDefault="00D90105" w:rsidP="00D90105">
            <w:pPr>
              <w:spacing w:after="0" w:line="240" w:lineRule="auto"/>
              <w:rPr>
                <w:sz w:val="20"/>
                <w:szCs w:val="20"/>
              </w:rPr>
            </w:pPr>
            <w:r w:rsidRPr="00D90105">
              <w:rPr>
                <w:sz w:val="20"/>
                <w:szCs w:val="20"/>
              </w:rPr>
              <w:t>22.4%</w:t>
            </w:r>
          </w:p>
        </w:tc>
      </w:tr>
    </w:tbl>
    <w:p w14:paraId="348E1AA1" w14:textId="77777777" w:rsidR="00D90105" w:rsidRDefault="00D90105" w:rsidP="00D90105">
      <w:pPr>
        <w:spacing w:after="0" w:line="240" w:lineRule="auto"/>
        <w:rPr>
          <w:sz w:val="20"/>
          <w:szCs w:val="20"/>
        </w:rPr>
      </w:pPr>
    </w:p>
    <w:p w14:paraId="6EB1A8CF" w14:textId="4593075B" w:rsidR="00D90105" w:rsidRPr="00D90105" w:rsidRDefault="00D90105" w:rsidP="00D90105">
      <w:pPr>
        <w:spacing w:after="0" w:line="240" w:lineRule="auto"/>
        <w:rPr>
          <w:sz w:val="20"/>
          <w:szCs w:val="20"/>
        </w:rPr>
      </w:pPr>
      <w:r w:rsidRPr="00D90105">
        <w:rPr>
          <w:sz w:val="20"/>
          <w:szCs w:val="20"/>
        </w:rPr>
        <w:t>The strongest delivery preference was face-to-face training, followed by webinars and other in-person training formats.</w:t>
      </w:r>
    </w:p>
    <w:p w14:paraId="088AF721" w14:textId="77777777" w:rsidR="00D90105" w:rsidRDefault="00D90105" w:rsidP="00D90105">
      <w:pPr>
        <w:spacing w:after="0" w:line="240" w:lineRule="auto"/>
        <w:rPr>
          <w:b/>
          <w:bCs/>
          <w:sz w:val="20"/>
          <w:szCs w:val="20"/>
        </w:rPr>
      </w:pPr>
    </w:p>
    <w:p w14:paraId="26489DB9" w14:textId="3820575B"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Industry representation</w:t>
      </w:r>
    </w:p>
    <w:p w14:paraId="6943C971" w14:textId="563765C8" w:rsidR="00D90105" w:rsidRPr="00D90105" w:rsidRDefault="00D90105" w:rsidP="00D90105">
      <w:pPr>
        <w:spacing w:after="0" w:line="240" w:lineRule="auto"/>
        <w:rPr>
          <w:sz w:val="20"/>
          <w:szCs w:val="20"/>
        </w:rPr>
      </w:pPr>
      <w:r w:rsidRPr="00D90105">
        <w:rPr>
          <w:sz w:val="20"/>
          <w:szCs w:val="20"/>
        </w:rPr>
        <w:t>95.5% of respondents consider it important that CIUK represents the industry in political and policy discussions.</w:t>
      </w:r>
    </w:p>
    <w:p w14:paraId="48DE5452" w14:textId="77777777" w:rsidR="00D90105" w:rsidRDefault="00D90105" w:rsidP="00D90105">
      <w:pPr>
        <w:spacing w:after="0" w:line="240" w:lineRule="auto"/>
        <w:rPr>
          <w:sz w:val="20"/>
          <w:szCs w:val="20"/>
        </w:rPr>
      </w:pPr>
    </w:p>
    <w:p w14:paraId="6893E364" w14:textId="4AD7838B" w:rsidR="00D90105" w:rsidRPr="00D90105" w:rsidRDefault="00D90105" w:rsidP="00D90105">
      <w:pPr>
        <w:spacing w:after="0" w:line="240" w:lineRule="auto"/>
        <w:rPr>
          <w:sz w:val="20"/>
          <w:szCs w:val="20"/>
        </w:rPr>
      </w:pPr>
      <w:r w:rsidRPr="00D90105">
        <w:rPr>
          <w:sz w:val="20"/>
          <w:szCs w:val="20"/>
        </w:rPr>
        <w:t>Respondents particularly highlighted the importance of a collective industry voice, representation for smaller businesses, government policy and regulation, trade and tariffs, and the wider cost pressures affecting businesses.</w:t>
      </w:r>
    </w:p>
    <w:p w14:paraId="0C877063" w14:textId="2A306ED6" w:rsidR="00D90105" w:rsidRDefault="00D90105" w:rsidP="00D90105">
      <w:pPr>
        <w:spacing w:after="0" w:line="240" w:lineRule="auto"/>
        <w:rPr>
          <w:sz w:val="20"/>
          <w:szCs w:val="20"/>
        </w:rPr>
      </w:pPr>
    </w:p>
    <w:p w14:paraId="146592EA" w14:textId="77777777" w:rsidR="00D90105" w:rsidRDefault="00D90105" w:rsidP="00D90105">
      <w:pPr>
        <w:spacing w:after="0" w:line="240" w:lineRule="auto"/>
        <w:rPr>
          <w:sz w:val="20"/>
          <w:szCs w:val="20"/>
        </w:rPr>
      </w:pPr>
    </w:p>
    <w:p w14:paraId="00D08016" w14:textId="77777777" w:rsidR="00D90105" w:rsidRDefault="00D90105" w:rsidP="00D90105">
      <w:pPr>
        <w:spacing w:after="0" w:line="240" w:lineRule="auto"/>
        <w:rPr>
          <w:sz w:val="20"/>
          <w:szCs w:val="20"/>
        </w:rPr>
      </w:pPr>
    </w:p>
    <w:p w14:paraId="3EDCAF4D" w14:textId="77777777" w:rsidR="00D90105" w:rsidRDefault="00D90105" w:rsidP="00D90105">
      <w:pPr>
        <w:spacing w:after="0" w:line="240" w:lineRule="auto"/>
        <w:rPr>
          <w:sz w:val="20"/>
          <w:szCs w:val="20"/>
        </w:rPr>
      </w:pPr>
    </w:p>
    <w:p w14:paraId="6A7A6382" w14:textId="77777777" w:rsidR="00D90105" w:rsidRDefault="00D90105" w:rsidP="00D90105">
      <w:pPr>
        <w:spacing w:after="0" w:line="240" w:lineRule="auto"/>
        <w:rPr>
          <w:sz w:val="20"/>
          <w:szCs w:val="20"/>
        </w:rPr>
      </w:pPr>
    </w:p>
    <w:p w14:paraId="199180B0" w14:textId="77777777" w:rsidR="00D90105" w:rsidRDefault="00D90105" w:rsidP="00D90105">
      <w:pPr>
        <w:spacing w:after="0" w:line="240" w:lineRule="auto"/>
        <w:rPr>
          <w:sz w:val="20"/>
          <w:szCs w:val="20"/>
        </w:rPr>
      </w:pPr>
    </w:p>
    <w:p w14:paraId="46C9798E" w14:textId="77777777" w:rsidR="00D90105" w:rsidRDefault="00D90105" w:rsidP="00D90105">
      <w:pPr>
        <w:spacing w:after="0" w:line="240" w:lineRule="auto"/>
        <w:rPr>
          <w:sz w:val="20"/>
          <w:szCs w:val="20"/>
        </w:rPr>
      </w:pPr>
    </w:p>
    <w:p w14:paraId="214A2122" w14:textId="77777777" w:rsidR="00D90105" w:rsidRDefault="00D90105" w:rsidP="00D90105">
      <w:pPr>
        <w:spacing w:after="0" w:line="240" w:lineRule="auto"/>
        <w:rPr>
          <w:sz w:val="20"/>
          <w:szCs w:val="20"/>
        </w:rPr>
      </w:pPr>
    </w:p>
    <w:p w14:paraId="1480DA38" w14:textId="77777777" w:rsidR="00D90105" w:rsidRDefault="00D90105" w:rsidP="00D90105">
      <w:pPr>
        <w:spacing w:after="0" w:line="240" w:lineRule="auto"/>
        <w:rPr>
          <w:sz w:val="20"/>
          <w:szCs w:val="20"/>
        </w:rPr>
      </w:pPr>
    </w:p>
    <w:p w14:paraId="775C20EB" w14:textId="77777777" w:rsidR="00D90105" w:rsidRDefault="00D90105" w:rsidP="00D90105">
      <w:pPr>
        <w:spacing w:after="0" w:line="240" w:lineRule="auto"/>
        <w:rPr>
          <w:sz w:val="20"/>
          <w:szCs w:val="20"/>
        </w:rPr>
      </w:pPr>
    </w:p>
    <w:p w14:paraId="3D5044F6" w14:textId="77777777" w:rsidR="00D90105" w:rsidRDefault="00D90105" w:rsidP="00D90105">
      <w:pPr>
        <w:spacing w:after="0" w:line="240" w:lineRule="auto"/>
        <w:rPr>
          <w:sz w:val="20"/>
          <w:szCs w:val="20"/>
        </w:rPr>
      </w:pPr>
    </w:p>
    <w:p w14:paraId="004DF902" w14:textId="77777777" w:rsidR="00D90105" w:rsidRDefault="00D90105" w:rsidP="00D90105">
      <w:pPr>
        <w:spacing w:after="0" w:line="240" w:lineRule="auto"/>
        <w:rPr>
          <w:sz w:val="20"/>
          <w:szCs w:val="20"/>
        </w:rPr>
      </w:pPr>
    </w:p>
    <w:p w14:paraId="6F6B59A0" w14:textId="77777777" w:rsidR="00D90105" w:rsidRDefault="00D90105" w:rsidP="00D90105">
      <w:pPr>
        <w:spacing w:after="0" w:line="240" w:lineRule="auto"/>
        <w:rPr>
          <w:sz w:val="20"/>
          <w:szCs w:val="20"/>
        </w:rPr>
      </w:pPr>
    </w:p>
    <w:p w14:paraId="15C210CA" w14:textId="77777777" w:rsidR="00D90105" w:rsidRDefault="00D90105" w:rsidP="00D90105">
      <w:pPr>
        <w:spacing w:after="0" w:line="240" w:lineRule="auto"/>
        <w:rPr>
          <w:sz w:val="20"/>
          <w:szCs w:val="20"/>
        </w:rPr>
      </w:pPr>
    </w:p>
    <w:p w14:paraId="255E1661" w14:textId="77777777" w:rsidR="00D90105" w:rsidRDefault="00D90105" w:rsidP="00D90105">
      <w:pPr>
        <w:spacing w:after="0" w:line="240" w:lineRule="auto"/>
        <w:rPr>
          <w:sz w:val="20"/>
          <w:szCs w:val="20"/>
        </w:rPr>
      </w:pPr>
    </w:p>
    <w:p w14:paraId="3B9B7065" w14:textId="77777777" w:rsidR="00D90105" w:rsidRDefault="00D90105" w:rsidP="00D90105">
      <w:pPr>
        <w:spacing w:after="0" w:line="240" w:lineRule="auto"/>
        <w:rPr>
          <w:sz w:val="20"/>
          <w:szCs w:val="20"/>
        </w:rPr>
      </w:pPr>
    </w:p>
    <w:p w14:paraId="3A99CD24" w14:textId="77777777" w:rsidR="00D90105" w:rsidRDefault="00D90105" w:rsidP="00D90105">
      <w:pPr>
        <w:spacing w:after="0" w:line="240" w:lineRule="auto"/>
        <w:rPr>
          <w:sz w:val="20"/>
          <w:szCs w:val="20"/>
        </w:rPr>
      </w:pPr>
    </w:p>
    <w:p w14:paraId="248A8D4D" w14:textId="77777777" w:rsidR="00D90105" w:rsidRDefault="00D90105" w:rsidP="00D90105">
      <w:pPr>
        <w:spacing w:after="0" w:line="240" w:lineRule="auto"/>
        <w:rPr>
          <w:sz w:val="20"/>
          <w:szCs w:val="20"/>
        </w:rPr>
      </w:pPr>
    </w:p>
    <w:p w14:paraId="3B547A82" w14:textId="77777777" w:rsidR="00D90105" w:rsidRDefault="00D90105" w:rsidP="00D90105">
      <w:pPr>
        <w:spacing w:after="0" w:line="240" w:lineRule="auto"/>
        <w:rPr>
          <w:sz w:val="20"/>
          <w:szCs w:val="20"/>
        </w:rPr>
      </w:pPr>
    </w:p>
    <w:p w14:paraId="3B594E48" w14:textId="77777777" w:rsidR="00D90105" w:rsidRDefault="00D90105" w:rsidP="00D90105">
      <w:pPr>
        <w:spacing w:after="0" w:line="240" w:lineRule="auto"/>
        <w:rPr>
          <w:sz w:val="20"/>
          <w:szCs w:val="20"/>
        </w:rPr>
      </w:pPr>
    </w:p>
    <w:p w14:paraId="2BCF9E6B" w14:textId="77777777" w:rsidR="00D90105" w:rsidRDefault="00D90105" w:rsidP="00D90105">
      <w:pPr>
        <w:spacing w:after="0" w:line="240" w:lineRule="auto"/>
        <w:rPr>
          <w:sz w:val="20"/>
          <w:szCs w:val="20"/>
        </w:rPr>
      </w:pPr>
    </w:p>
    <w:p w14:paraId="4AEFE16A" w14:textId="77777777" w:rsidR="00D90105" w:rsidRDefault="00D90105" w:rsidP="00D90105">
      <w:pPr>
        <w:spacing w:after="0" w:line="240" w:lineRule="auto"/>
        <w:rPr>
          <w:sz w:val="20"/>
          <w:szCs w:val="20"/>
        </w:rPr>
      </w:pPr>
    </w:p>
    <w:p w14:paraId="066E6270" w14:textId="77777777" w:rsidR="00D90105" w:rsidRDefault="00D90105" w:rsidP="00D90105">
      <w:pPr>
        <w:spacing w:after="0" w:line="240" w:lineRule="auto"/>
        <w:rPr>
          <w:sz w:val="20"/>
          <w:szCs w:val="20"/>
        </w:rPr>
      </w:pPr>
    </w:p>
    <w:p w14:paraId="0115F9D4" w14:textId="77777777" w:rsidR="00D90105" w:rsidRDefault="00D90105" w:rsidP="00D90105">
      <w:pPr>
        <w:spacing w:after="0" w:line="240" w:lineRule="auto"/>
        <w:rPr>
          <w:sz w:val="20"/>
          <w:szCs w:val="20"/>
        </w:rPr>
      </w:pPr>
    </w:p>
    <w:p w14:paraId="6B3BAE54" w14:textId="77777777" w:rsidR="00D90105" w:rsidRDefault="00D90105" w:rsidP="00D90105">
      <w:pPr>
        <w:spacing w:after="0" w:line="240" w:lineRule="auto"/>
        <w:rPr>
          <w:sz w:val="20"/>
          <w:szCs w:val="20"/>
        </w:rPr>
      </w:pPr>
    </w:p>
    <w:p w14:paraId="4FC50626" w14:textId="77777777" w:rsidR="00D90105" w:rsidRDefault="00D90105" w:rsidP="00D90105">
      <w:pPr>
        <w:spacing w:after="0" w:line="240" w:lineRule="auto"/>
        <w:rPr>
          <w:sz w:val="20"/>
          <w:szCs w:val="20"/>
        </w:rPr>
      </w:pPr>
    </w:p>
    <w:p w14:paraId="4413B00F" w14:textId="77777777" w:rsidR="00D90105" w:rsidRDefault="00D90105" w:rsidP="00D90105">
      <w:pPr>
        <w:spacing w:after="0" w:line="240" w:lineRule="auto"/>
        <w:rPr>
          <w:sz w:val="20"/>
          <w:szCs w:val="20"/>
        </w:rPr>
      </w:pPr>
    </w:p>
    <w:p w14:paraId="7B0DDDC6" w14:textId="77777777" w:rsidR="00D90105" w:rsidRDefault="00D90105" w:rsidP="00D90105">
      <w:pPr>
        <w:spacing w:after="0" w:line="240" w:lineRule="auto"/>
        <w:rPr>
          <w:sz w:val="20"/>
          <w:szCs w:val="20"/>
        </w:rPr>
      </w:pPr>
    </w:p>
    <w:p w14:paraId="60BAFEC0" w14:textId="77777777" w:rsidR="00D90105" w:rsidRDefault="00D90105" w:rsidP="00D90105">
      <w:pPr>
        <w:spacing w:after="0" w:line="240" w:lineRule="auto"/>
        <w:rPr>
          <w:sz w:val="20"/>
          <w:szCs w:val="20"/>
        </w:rPr>
      </w:pPr>
    </w:p>
    <w:p w14:paraId="2B082E73" w14:textId="77777777" w:rsidR="00D90105" w:rsidRDefault="00D90105" w:rsidP="00D90105">
      <w:pPr>
        <w:spacing w:after="0" w:line="240" w:lineRule="auto"/>
        <w:rPr>
          <w:sz w:val="20"/>
          <w:szCs w:val="20"/>
        </w:rPr>
      </w:pPr>
    </w:p>
    <w:p w14:paraId="0E92CC1B" w14:textId="77777777" w:rsidR="00D90105" w:rsidRDefault="00D90105" w:rsidP="00D90105">
      <w:pPr>
        <w:spacing w:after="0" w:line="240" w:lineRule="auto"/>
        <w:rPr>
          <w:sz w:val="20"/>
          <w:szCs w:val="20"/>
        </w:rPr>
      </w:pPr>
    </w:p>
    <w:p w14:paraId="72B5CD91" w14:textId="77777777" w:rsidR="00D90105" w:rsidRDefault="00D90105" w:rsidP="00D90105">
      <w:pPr>
        <w:spacing w:after="0" w:line="240" w:lineRule="auto"/>
        <w:rPr>
          <w:sz w:val="20"/>
          <w:szCs w:val="20"/>
        </w:rPr>
      </w:pPr>
    </w:p>
    <w:p w14:paraId="5A6251C7" w14:textId="77777777" w:rsidR="00D90105" w:rsidRDefault="00D90105" w:rsidP="00D90105">
      <w:pPr>
        <w:spacing w:after="0" w:line="240" w:lineRule="auto"/>
        <w:rPr>
          <w:sz w:val="20"/>
          <w:szCs w:val="20"/>
        </w:rPr>
      </w:pPr>
    </w:p>
    <w:p w14:paraId="4C804EDB" w14:textId="77777777" w:rsidR="00D90105" w:rsidRDefault="00D90105" w:rsidP="00D90105">
      <w:pPr>
        <w:spacing w:after="0" w:line="240" w:lineRule="auto"/>
        <w:rPr>
          <w:sz w:val="20"/>
          <w:szCs w:val="20"/>
        </w:rPr>
      </w:pPr>
    </w:p>
    <w:p w14:paraId="41A1729C" w14:textId="77777777" w:rsidR="00D90105" w:rsidRPr="00D90105" w:rsidRDefault="00D90105" w:rsidP="00D90105">
      <w:pPr>
        <w:spacing w:after="0" w:line="240" w:lineRule="auto"/>
        <w:rPr>
          <w:sz w:val="20"/>
          <w:szCs w:val="20"/>
        </w:rPr>
      </w:pPr>
    </w:p>
    <w:p w14:paraId="3923EEC7" w14:textId="77777777" w:rsidR="00D90105" w:rsidRDefault="00D90105" w:rsidP="00D90105">
      <w:pPr>
        <w:spacing w:after="0" w:line="240" w:lineRule="auto"/>
        <w:rPr>
          <w:b/>
          <w:bCs/>
          <w:sz w:val="20"/>
          <w:szCs w:val="20"/>
        </w:rPr>
      </w:pPr>
    </w:p>
    <w:p w14:paraId="0B7972DD" w14:textId="32B46130"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lastRenderedPageBreak/>
        <w:t>5. Events, Exhibitions &amp; International Growth</w:t>
      </w:r>
    </w:p>
    <w:p w14:paraId="6F644B3F" w14:textId="5E01F0A3" w:rsidR="00D90105" w:rsidRPr="00D90105" w:rsidRDefault="00D90105" w:rsidP="00D90105">
      <w:pPr>
        <w:spacing w:after="0" w:line="240" w:lineRule="auto"/>
        <w:rPr>
          <w:sz w:val="20"/>
          <w:szCs w:val="20"/>
        </w:rPr>
      </w:pPr>
      <w:r w:rsidRPr="00D90105">
        <w:rPr>
          <w:sz w:val="20"/>
          <w:szCs w:val="20"/>
        </w:rPr>
        <w:t>Members show clear interest in focused, accessible events alongside strong international activity.</w:t>
      </w:r>
    </w:p>
    <w:p w14:paraId="20366FDD" w14:textId="77777777" w:rsidR="00D90105" w:rsidRDefault="00D90105" w:rsidP="00D90105">
      <w:pPr>
        <w:spacing w:after="0" w:line="240" w:lineRule="auto"/>
        <w:rPr>
          <w:b/>
          <w:bCs/>
          <w:sz w:val="20"/>
          <w:szCs w:val="20"/>
        </w:rPr>
      </w:pPr>
    </w:p>
    <w:p w14:paraId="22F60677" w14:textId="4D0142BB"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Preferred exhibition format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3"/>
        <w:gridCol w:w="1134"/>
        <w:gridCol w:w="573"/>
      </w:tblGrid>
      <w:tr w:rsidR="00D90105" w:rsidRPr="00D90105" w14:paraId="5E004B16" w14:textId="77777777" w:rsidTr="0074545F">
        <w:trPr>
          <w:tblHeader/>
          <w:tblCellSpacing w:w="15" w:type="dxa"/>
        </w:trPr>
        <w:tc>
          <w:tcPr>
            <w:tcW w:w="1798" w:type="dxa"/>
            <w:vAlign w:val="center"/>
            <w:hideMark/>
          </w:tcPr>
          <w:p w14:paraId="39020362" w14:textId="77777777" w:rsidR="00D90105" w:rsidRPr="00D90105" w:rsidRDefault="00D90105" w:rsidP="00D90105">
            <w:pPr>
              <w:spacing w:after="0" w:line="240" w:lineRule="auto"/>
              <w:rPr>
                <w:b/>
                <w:bCs/>
                <w:sz w:val="20"/>
                <w:szCs w:val="20"/>
              </w:rPr>
            </w:pPr>
            <w:r w:rsidRPr="00D90105">
              <w:rPr>
                <w:b/>
                <w:bCs/>
                <w:sz w:val="20"/>
                <w:szCs w:val="20"/>
              </w:rPr>
              <w:t>Exhibition format</w:t>
            </w:r>
          </w:p>
        </w:tc>
        <w:tc>
          <w:tcPr>
            <w:tcW w:w="1104" w:type="dxa"/>
            <w:vAlign w:val="center"/>
            <w:hideMark/>
          </w:tcPr>
          <w:p w14:paraId="1D488FA9" w14:textId="77777777" w:rsidR="00D90105" w:rsidRPr="00D90105" w:rsidRDefault="00D90105" w:rsidP="00D90105">
            <w:pPr>
              <w:spacing w:after="0" w:line="240" w:lineRule="auto"/>
              <w:rPr>
                <w:b/>
                <w:bCs/>
                <w:sz w:val="20"/>
                <w:szCs w:val="20"/>
              </w:rPr>
            </w:pPr>
            <w:r w:rsidRPr="00D90105">
              <w:rPr>
                <w:b/>
                <w:bCs/>
                <w:sz w:val="20"/>
                <w:szCs w:val="20"/>
              </w:rPr>
              <w:t>Responses</w:t>
            </w:r>
          </w:p>
        </w:tc>
        <w:tc>
          <w:tcPr>
            <w:tcW w:w="386" w:type="dxa"/>
            <w:vAlign w:val="center"/>
            <w:hideMark/>
          </w:tcPr>
          <w:p w14:paraId="03BBFDB2" w14:textId="77777777" w:rsidR="00D90105" w:rsidRPr="00D90105" w:rsidRDefault="00D90105" w:rsidP="00D90105">
            <w:pPr>
              <w:spacing w:after="0" w:line="240" w:lineRule="auto"/>
              <w:rPr>
                <w:b/>
                <w:bCs/>
                <w:sz w:val="20"/>
                <w:szCs w:val="20"/>
              </w:rPr>
            </w:pPr>
            <w:r w:rsidRPr="00D90105">
              <w:rPr>
                <w:b/>
                <w:bCs/>
                <w:sz w:val="20"/>
                <w:szCs w:val="20"/>
              </w:rPr>
              <w:t>%</w:t>
            </w:r>
          </w:p>
        </w:tc>
      </w:tr>
      <w:tr w:rsidR="00D90105" w:rsidRPr="00D90105" w14:paraId="3ED360AF" w14:textId="77777777" w:rsidTr="0074545F">
        <w:trPr>
          <w:tblCellSpacing w:w="15" w:type="dxa"/>
        </w:trPr>
        <w:tc>
          <w:tcPr>
            <w:tcW w:w="1798" w:type="dxa"/>
            <w:vAlign w:val="center"/>
            <w:hideMark/>
          </w:tcPr>
          <w:p w14:paraId="4C4D7863" w14:textId="77777777" w:rsidR="00D90105" w:rsidRPr="00D90105" w:rsidRDefault="00D90105" w:rsidP="00D90105">
            <w:pPr>
              <w:spacing w:after="0" w:line="240" w:lineRule="auto"/>
              <w:rPr>
                <w:sz w:val="20"/>
                <w:szCs w:val="20"/>
              </w:rPr>
            </w:pPr>
            <w:r w:rsidRPr="00D90105">
              <w:rPr>
                <w:sz w:val="20"/>
                <w:szCs w:val="20"/>
              </w:rPr>
              <w:t>One day</w:t>
            </w:r>
          </w:p>
        </w:tc>
        <w:tc>
          <w:tcPr>
            <w:tcW w:w="1104" w:type="dxa"/>
            <w:vAlign w:val="center"/>
            <w:hideMark/>
          </w:tcPr>
          <w:p w14:paraId="53104F4C" w14:textId="77777777" w:rsidR="00D90105" w:rsidRPr="00D90105" w:rsidRDefault="00D90105" w:rsidP="00D90105">
            <w:pPr>
              <w:spacing w:after="0" w:line="240" w:lineRule="auto"/>
              <w:rPr>
                <w:sz w:val="20"/>
                <w:szCs w:val="20"/>
              </w:rPr>
            </w:pPr>
            <w:r w:rsidRPr="00D90105">
              <w:rPr>
                <w:sz w:val="20"/>
                <w:szCs w:val="20"/>
              </w:rPr>
              <w:t>20</w:t>
            </w:r>
          </w:p>
        </w:tc>
        <w:tc>
          <w:tcPr>
            <w:tcW w:w="386" w:type="dxa"/>
            <w:vAlign w:val="center"/>
            <w:hideMark/>
          </w:tcPr>
          <w:p w14:paraId="33BEEE94" w14:textId="77777777" w:rsidR="00D90105" w:rsidRPr="00D90105" w:rsidRDefault="00D90105" w:rsidP="00D90105">
            <w:pPr>
              <w:spacing w:after="0" w:line="240" w:lineRule="auto"/>
              <w:rPr>
                <w:sz w:val="20"/>
                <w:szCs w:val="20"/>
              </w:rPr>
            </w:pPr>
            <w:r w:rsidRPr="00D90105">
              <w:rPr>
                <w:sz w:val="20"/>
                <w:szCs w:val="20"/>
              </w:rPr>
              <w:t>29.9%</w:t>
            </w:r>
          </w:p>
        </w:tc>
      </w:tr>
      <w:tr w:rsidR="00D90105" w:rsidRPr="00D90105" w14:paraId="0CE27AD0" w14:textId="77777777" w:rsidTr="0074545F">
        <w:trPr>
          <w:tblCellSpacing w:w="15" w:type="dxa"/>
        </w:trPr>
        <w:tc>
          <w:tcPr>
            <w:tcW w:w="1798" w:type="dxa"/>
            <w:vAlign w:val="center"/>
            <w:hideMark/>
          </w:tcPr>
          <w:p w14:paraId="4E30E6E6" w14:textId="77777777" w:rsidR="00D90105" w:rsidRPr="00D90105" w:rsidRDefault="00D90105" w:rsidP="00D90105">
            <w:pPr>
              <w:spacing w:after="0" w:line="240" w:lineRule="auto"/>
              <w:rPr>
                <w:sz w:val="20"/>
                <w:szCs w:val="20"/>
              </w:rPr>
            </w:pPr>
            <w:r w:rsidRPr="00D90105">
              <w:rPr>
                <w:sz w:val="20"/>
                <w:szCs w:val="20"/>
              </w:rPr>
              <w:t>Sector specific</w:t>
            </w:r>
          </w:p>
        </w:tc>
        <w:tc>
          <w:tcPr>
            <w:tcW w:w="1104" w:type="dxa"/>
            <w:vAlign w:val="center"/>
            <w:hideMark/>
          </w:tcPr>
          <w:p w14:paraId="4516F0C7" w14:textId="77777777" w:rsidR="00D90105" w:rsidRPr="00D90105" w:rsidRDefault="00D90105" w:rsidP="00D90105">
            <w:pPr>
              <w:spacing w:after="0" w:line="240" w:lineRule="auto"/>
              <w:rPr>
                <w:sz w:val="20"/>
                <w:szCs w:val="20"/>
              </w:rPr>
            </w:pPr>
            <w:r w:rsidRPr="00D90105">
              <w:rPr>
                <w:sz w:val="20"/>
                <w:szCs w:val="20"/>
              </w:rPr>
              <w:t>15</w:t>
            </w:r>
          </w:p>
        </w:tc>
        <w:tc>
          <w:tcPr>
            <w:tcW w:w="386" w:type="dxa"/>
            <w:vAlign w:val="center"/>
            <w:hideMark/>
          </w:tcPr>
          <w:p w14:paraId="1C1FD95D" w14:textId="77777777" w:rsidR="00D90105" w:rsidRPr="00D90105" w:rsidRDefault="00D90105" w:rsidP="00D90105">
            <w:pPr>
              <w:spacing w:after="0" w:line="240" w:lineRule="auto"/>
              <w:rPr>
                <w:sz w:val="20"/>
                <w:szCs w:val="20"/>
              </w:rPr>
            </w:pPr>
            <w:r w:rsidRPr="00D90105">
              <w:rPr>
                <w:sz w:val="20"/>
                <w:szCs w:val="20"/>
              </w:rPr>
              <w:t>22.4%</w:t>
            </w:r>
          </w:p>
        </w:tc>
      </w:tr>
      <w:tr w:rsidR="00D90105" w:rsidRPr="00D90105" w14:paraId="16D80CF2" w14:textId="77777777" w:rsidTr="0074545F">
        <w:trPr>
          <w:tblCellSpacing w:w="15" w:type="dxa"/>
        </w:trPr>
        <w:tc>
          <w:tcPr>
            <w:tcW w:w="1798" w:type="dxa"/>
            <w:vAlign w:val="center"/>
            <w:hideMark/>
          </w:tcPr>
          <w:p w14:paraId="678E2F9D" w14:textId="77777777" w:rsidR="00D90105" w:rsidRPr="00D90105" w:rsidRDefault="00D90105" w:rsidP="00D90105">
            <w:pPr>
              <w:spacing w:after="0" w:line="240" w:lineRule="auto"/>
              <w:rPr>
                <w:sz w:val="20"/>
                <w:szCs w:val="20"/>
              </w:rPr>
            </w:pPr>
            <w:r w:rsidRPr="00D90105">
              <w:rPr>
                <w:sz w:val="20"/>
                <w:szCs w:val="20"/>
              </w:rPr>
              <w:t>Regional</w:t>
            </w:r>
          </w:p>
        </w:tc>
        <w:tc>
          <w:tcPr>
            <w:tcW w:w="1104" w:type="dxa"/>
            <w:vAlign w:val="center"/>
            <w:hideMark/>
          </w:tcPr>
          <w:p w14:paraId="54C580C3" w14:textId="77777777" w:rsidR="00D90105" w:rsidRPr="00D90105" w:rsidRDefault="00D90105" w:rsidP="00D90105">
            <w:pPr>
              <w:spacing w:after="0" w:line="240" w:lineRule="auto"/>
              <w:rPr>
                <w:sz w:val="20"/>
                <w:szCs w:val="20"/>
              </w:rPr>
            </w:pPr>
            <w:r w:rsidRPr="00D90105">
              <w:rPr>
                <w:sz w:val="20"/>
                <w:szCs w:val="20"/>
              </w:rPr>
              <w:t>13</w:t>
            </w:r>
          </w:p>
        </w:tc>
        <w:tc>
          <w:tcPr>
            <w:tcW w:w="386" w:type="dxa"/>
            <w:vAlign w:val="center"/>
            <w:hideMark/>
          </w:tcPr>
          <w:p w14:paraId="37E993CE" w14:textId="77777777" w:rsidR="00D90105" w:rsidRPr="00D90105" w:rsidRDefault="00D90105" w:rsidP="00D90105">
            <w:pPr>
              <w:spacing w:after="0" w:line="240" w:lineRule="auto"/>
              <w:rPr>
                <w:sz w:val="20"/>
                <w:szCs w:val="20"/>
              </w:rPr>
            </w:pPr>
            <w:r w:rsidRPr="00D90105">
              <w:rPr>
                <w:sz w:val="20"/>
                <w:szCs w:val="20"/>
              </w:rPr>
              <w:t>19.4%</w:t>
            </w:r>
          </w:p>
        </w:tc>
      </w:tr>
      <w:tr w:rsidR="00D90105" w:rsidRPr="00D90105" w14:paraId="4695538F" w14:textId="77777777" w:rsidTr="0074545F">
        <w:trPr>
          <w:tblCellSpacing w:w="15" w:type="dxa"/>
        </w:trPr>
        <w:tc>
          <w:tcPr>
            <w:tcW w:w="1798" w:type="dxa"/>
            <w:vAlign w:val="center"/>
            <w:hideMark/>
          </w:tcPr>
          <w:p w14:paraId="797561D9" w14:textId="77777777" w:rsidR="00D90105" w:rsidRPr="00D90105" w:rsidRDefault="00D90105" w:rsidP="00D90105">
            <w:pPr>
              <w:spacing w:after="0" w:line="240" w:lineRule="auto"/>
              <w:rPr>
                <w:sz w:val="20"/>
                <w:szCs w:val="20"/>
              </w:rPr>
            </w:pPr>
            <w:r w:rsidRPr="00D90105">
              <w:rPr>
                <w:sz w:val="20"/>
                <w:szCs w:val="20"/>
              </w:rPr>
              <w:t>National</w:t>
            </w:r>
          </w:p>
        </w:tc>
        <w:tc>
          <w:tcPr>
            <w:tcW w:w="1104" w:type="dxa"/>
            <w:vAlign w:val="center"/>
            <w:hideMark/>
          </w:tcPr>
          <w:p w14:paraId="2737BC0B" w14:textId="77777777" w:rsidR="00D90105" w:rsidRPr="00D90105" w:rsidRDefault="00D90105" w:rsidP="00D90105">
            <w:pPr>
              <w:spacing w:after="0" w:line="240" w:lineRule="auto"/>
              <w:rPr>
                <w:sz w:val="20"/>
                <w:szCs w:val="20"/>
              </w:rPr>
            </w:pPr>
            <w:r w:rsidRPr="00D90105">
              <w:rPr>
                <w:sz w:val="20"/>
                <w:szCs w:val="20"/>
              </w:rPr>
              <w:t>9</w:t>
            </w:r>
          </w:p>
        </w:tc>
        <w:tc>
          <w:tcPr>
            <w:tcW w:w="386" w:type="dxa"/>
            <w:vAlign w:val="center"/>
            <w:hideMark/>
          </w:tcPr>
          <w:p w14:paraId="2035AF5D" w14:textId="77777777" w:rsidR="00D90105" w:rsidRPr="00D90105" w:rsidRDefault="00D90105" w:rsidP="00D90105">
            <w:pPr>
              <w:spacing w:after="0" w:line="240" w:lineRule="auto"/>
              <w:rPr>
                <w:sz w:val="20"/>
                <w:szCs w:val="20"/>
              </w:rPr>
            </w:pPr>
            <w:r w:rsidRPr="00D90105">
              <w:rPr>
                <w:sz w:val="20"/>
                <w:szCs w:val="20"/>
              </w:rPr>
              <w:t>13.4%</w:t>
            </w:r>
          </w:p>
        </w:tc>
      </w:tr>
      <w:tr w:rsidR="00D90105" w:rsidRPr="00D90105" w14:paraId="1A8381AD" w14:textId="77777777" w:rsidTr="0074545F">
        <w:trPr>
          <w:tblCellSpacing w:w="15" w:type="dxa"/>
        </w:trPr>
        <w:tc>
          <w:tcPr>
            <w:tcW w:w="1798" w:type="dxa"/>
            <w:vAlign w:val="center"/>
            <w:hideMark/>
          </w:tcPr>
          <w:p w14:paraId="69B36771" w14:textId="77777777" w:rsidR="00D90105" w:rsidRPr="00D90105" w:rsidRDefault="00D90105" w:rsidP="00D90105">
            <w:pPr>
              <w:spacing w:after="0" w:line="240" w:lineRule="auto"/>
              <w:rPr>
                <w:sz w:val="20"/>
                <w:szCs w:val="20"/>
              </w:rPr>
            </w:pPr>
            <w:r w:rsidRPr="00D90105">
              <w:rPr>
                <w:sz w:val="20"/>
                <w:szCs w:val="20"/>
              </w:rPr>
              <w:t xml:space="preserve">Two </w:t>
            </w:r>
            <w:proofErr w:type="gramStart"/>
            <w:r w:rsidRPr="00D90105">
              <w:rPr>
                <w:sz w:val="20"/>
                <w:szCs w:val="20"/>
              </w:rPr>
              <w:t>day</w:t>
            </w:r>
            <w:proofErr w:type="gramEnd"/>
          </w:p>
        </w:tc>
        <w:tc>
          <w:tcPr>
            <w:tcW w:w="1104" w:type="dxa"/>
            <w:vAlign w:val="center"/>
            <w:hideMark/>
          </w:tcPr>
          <w:p w14:paraId="229459BB" w14:textId="77777777" w:rsidR="00D90105" w:rsidRPr="00D90105" w:rsidRDefault="00D90105" w:rsidP="00D90105">
            <w:pPr>
              <w:spacing w:after="0" w:line="240" w:lineRule="auto"/>
              <w:rPr>
                <w:sz w:val="20"/>
                <w:szCs w:val="20"/>
              </w:rPr>
            </w:pPr>
            <w:r w:rsidRPr="00D90105">
              <w:rPr>
                <w:sz w:val="20"/>
                <w:szCs w:val="20"/>
              </w:rPr>
              <w:t>6</w:t>
            </w:r>
          </w:p>
        </w:tc>
        <w:tc>
          <w:tcPr>
            <w:tcW w:w="386" w:type="dxa"/>
            <w:vAlign w:val="center"/>
            <w:hideMark/>
          </w:tcPr>
          <w:p w14:paraId="30432231" w14:textId="77777777" w:rsidR="00D90105" w:rsidRPr="00D90105" w:rsidRDefault="00D90105" w:rsidP="00D90105">
            <w:pPr>
              <w:spacing w:after="0" w:line="240" w:lineRule="auto"/>
              <w:rPr>
                <w:sz w:val="20"/>
                <w:szCs w:val="20"/>
              </w:rPr>
            </w:pPr>
            <w:r w:rsidRPr="00D90105">
              <w:rPr>
                <w:sz w:val="20"/>
                <w:szCs w:val="20"/>
              </w:rPr>
              <w:t>9.0%</w:t>
            </w:r>
          </w:p>
        </w:tc>
      </w:tr>
      <w:tr w:rsidR="00D90105" w:rsidRPr="00D90105" w14:paraId="67D86783" w14:textId="77777777" w:rsidTr="0074545F">
        <w:trPr>
          <w:tblCellSpacing w:w="15" w:type="dxa"/>
        </w:trPr>
        <w:tc>
          <w:tcPr>
            <w:tcW w:w="1798" w:type="dxa"/>
            <w:vAlign w:val="center"/>
            <w:hideMark/>
          </w:tcPr>
          <w:p w14:paraId="42129573" w14:textId="77777777" w:rsidR="00D90105" w:rsidRPr="00D90105" w:rsidRDefault="00D90105" w:rsidP="00D90105">
            <w:pPr>
              <w:spacing w:after="0" w:line="240" w:lineRule="auto"/>
              <w:rPr>
                <w:sz w:val="20"/>
                <w:szCs w:val="20"/>
              </w:rPr>
            </w:pPr>
            <w:r w:rsidRPr="00D90105">
              <w:rPr>
                <w:sz w:val="20"/>
                <w:szCs w:val="20"/>
              </w:rPr>
              <w:t>Product specific</w:t>
            </w:r>
          </w:p>
        </w:tc>
        <w:tc>
          <w:tcPr>
            <w:tcW w:w="1104" w:type="dxa"/>
            <w:vAlign w:val="center"/>
            <w:hideMark/>
          </w:tcPr>
          <w:p w14:paraId="5DFC412E" w14:textId="77777777" w:rsidR="00D90105" w:rsidRPr="00D90105" w:rsidRDefault="00D90105" w:rsidP="00D90105">
            <w:pPr>
              <w:spacing w:after="0" w:line="240" w:lineRule="auto"/>
              <w:rPr>
                <w:sz w:val="20"/>
                <w:szCs w:val="20"/>
              </w:rPr>
            </w:pPr>
            <w:r w:rsidRPr="00D90105">
              <w:rPr>
                <w:sz w:val="20"/>
                <w:szCs w:val="20"/>
              </w:rPr>
              <w:t>4</w:t>
            </w:r>
          </w:p>
        </w:tc>
        <w:tc>
          <w:tcPr>
            <w:tcW w:w="386" w:type="dxa"/>
            <w:vAlign w:val="center"/>
            <w:hideMark/>
          </w:tcPr>
          <w:p w14:paraId="315D6AD6" w14:textId="77777777" w:rsidR="00D90105" w:rsidRPr="00D90105" w:rsidRDefault="00D90105" w:rsidP="00D90105">
            <w:pPr>
              <w:spacing w:after="0" w:line="240" w:lineRule="auto"/>
              <w:rPr>
                <w:sz w:val="20"/>
                <w:szCs w:val="20"/>
              </w:rPr>
            </w:pPr>
            <w:r w:rsidRPr="00D90105">
              <w:rPr>
                <w:sz w:val="20"/>
                <w:szCs w:val="20"/>
              </w:rPr>
              <w:t>6.0%</w:t>
            </w:r>
          </w:p>
        </w:tc>
      </w:tr>
    </w:tbl>
    <w:p w14:paraId="15230BE4" w14:textId="77777777" w:rsidR="00D90105" w:rsidRDefault="00D90105" w:rsidP="00D90105">
      <w:pPr>
        <w:spacing w:after="0" w:line="240" w:lineRule="auto"/>
        <w:rPr>
          <w:sz w:val="20"/>
          <w:szCs w:val="20"/>
        </w:rPr>
      </w:pPr>
    </w:p>
    <w:p w14:paraId="7407E946" w14:textId="636E2F8C" w:rsidR="00D90105" w:rsidRPr="00D90105" w:rsidRDefault="00D90105" w:rsidP="00D90105">
      <w:pPr>
        <w:spacing w:after="0" w:line="240" w:lineRule="auto"/>
        <w:rPr>
          <w:sz w:val="20"/>
          <w:szCs w:val="20"/>
        </w:rPr>
      </w:pPr>
      <w:r w:rsidRPr="00D90105">
        <w:rPr>
          <w:sz w:val="20"/>
          <w:szCs w:val="20"/>
        </w:rPr>
        <w:t>Together, one-day, sector-specific and regional formats accounted for 71.7% of responses.</w:t>
      </w:r>
    </w:p>
    <w:p w14:paraId="6E8D16B7" w14:textId="77777777" w:rsidR="00D90105" w:rsidRPr="00D90105" w:rsidRDefault="00D90105" w:rsidP="00D90105">
      <w:pPr>
        <w:spacing w:after="0" w:line="240" w:lineRule="auto"/>
        <w:rPr>
          <w:sz w:val="20"/>
          <w:szCs w:val="20"/>
        </w:rPr>
      </w:pPr>
      <w:r w:rsidRPr="00D90105">
        <w:rPr>
          <w:sz w:val="20"/>
          <w:szCs w:val="20"/>
        </w:rPr>
        <w:t>Preferred event locations</w:t>
      </w:r>
    </w:p>
    <w:p w14:paraId="1FB2689C" w14:textId="77777777" w:rsidR="00D90105" w:rsidRDefault="00D90105" w:rsidP="00D90105">
      <w:pPr>
        <w:spacing w:after="0" w:line="240" w:lineRule="auto"/>
        <w:rPr>
          <w:sz w:val="20"/>
          <w:szCs w:val="20"/>
        </w:rPr>
      </w:pPr>
    </w:p>
    <w:p w14:paraId="35AD6716" w14:textId="7C8BF13B" w:rsidR="00D90105" w:rsidRDefault="00D90105" w:rsidP="00D90105">
      <w:pPr>
        <w:spacing w:after="0" w:line="240" w:lineRule="auto"/>
        <w:rPr>
          <w:sz w:val="20"/>
          <w:szCs w:val="20"/>
        </w:rPr>
      </w:pPr>
      <w:r w:rsidRPr="00D90105">
        <w:rPr>
          <w:sz w:val="20"/>
          <w:szCs w:val="20"/>
        </w:rPr>
        <w:t>The five most selected locations were:</w:t>
      </w:r>
    </w:p>
    <w:p w14:paraId="0662D410" w14:textId="77777777" w:rsidR="00D90105" w:rsidRPr="00D90105" w:rsidRDefault="00D90105" w:rsidP="00D90105">
      <w:pPr>
        <w:spacing w:after="0" w:line="240" w:lineRule="auto"/>
        <w:rPr>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3"/>
        <w:gridCol w:w="1134"/>
        <w:gridCol w:w="573"/>
      </w:tblGrid>
      <w:tr w:rsidR="00D90105" w:rsidRPr="00D90105" w14:paraId="1358BF10" w14:textId="77777777" w:rsidTr="0074545F">
        <w:trPr>
          <w:tblHeader/>
          <w:tblCellSpacing w:w="15" w:type="dxa"/>
        </w:trPr>
        <w:tc>
          <w:tcPr>
            <w:tcW w:w="1798" w:type="dxa"/>
            <w:vAlign w:val="center"/>
            <w:hideMark/>
          </w:tcPr>
          <w:p w14:paraId="58589387" w14:textId="77777777" w:rsidR="00D90105" w:rsidRPr="00D90105" w:rsidRDefault="00D90105" w:rsidP="00D90105">
            <w:pPr>
              <w:spacing w:after="0" w:line="240" w:lineRule="auto"/>
              <w:rPr>
                <w:b/>
                <w:bCs/>
                <w:sz w:val="20"/>
                <w:szCs w:val="20"/>
              </w:rPr>
            </w:pPr>
            <w:r w:rsidRPr="00D90105">
              <w:rPr>
                <w:b/>
                <w:bCs/>
                <w:sz w:val="20"/>
                <w:szCs w:val="20"/>
              </w:rPr>
              <w:t>Location</w:t>
            </w:r>
          </w:p>
        </w:tc>
        <w:tc>
          <w:tcPr>
            <w:tcW w:w="1104" w:type="dxa"/>
            <w:vAlign w:val="center"/>
            <w:hideMark/>
          </w:tcPr>
          <w:p w14:paraId="59208865" w14:textId="77777777" w:rsidR="00D90105" w:rsidRPr="00D90105" w:rsidRDefault="00D90105" w:rsidP="00D90105">
            <w:pPr>
              <w:spacing w:after="0" w:line="240" w:lineRule="auto"/>
              <w:rPr>
                <w:b/>
                <w:bCs/>
                <w:sz w:val="20"/>
                <w:szCs w:val="20"/>
              </w:rPr>
            </w:pPr>
            <w:r w:rsidRPr="00D90105">
              <w:rPr>
                <w:b/>
                <w:bCs/>
                <w:sz w:val="20"/>
                <w:szCs w:val="20"/>
              </w:rPr>
              <w:t>Responses</w:t>
            </w:r>
          </w:p>
        </w:tc>
        <w:tc>
          <w:tcPr>
            <w:tcW w:w="327" w:type="dxa"/>
            <w:vAlign w:val="center"/>
            <w:hideMark/>
          </w:tcPr>
          <w:p w14:paraId="501D692D" w14:textId="77777777" w:rsidR="00D90105" w:rsidRPr="00D90105" w:rsidRDefault="00D90105" w:rsidP="00D90105">
            <w:pPr>
              <w:spacing w:after="0" w:line="240" w:lineRule="auto"/>
              <w:rPr>
                <w:b/>
                <w:bCs/>
                <w:sz w:val="20"/>
                <w:szCs w:val="20"/>
              </w:rPr>
            </w:pPr>
            <w:r w:rsidRPr="00D90105">
              <w:rPr>
                <w:b/>
                <w:bCs/>
                <w:sz w:val="20"/>
                <w:szCs w:val="20"/>
              </w:rPr>
              <w:t>%</w:t>
            </w:r>
          </w:p>
        </w:tc>
      </w:tr>
      <w:tr w:rsidR="00D90105" w:rsidRPr="00D90105" w14:paraId="039A1B1D" w14:textId="77777777" w:rsidTr="0074545F">
        <w:trPr>
          <w:tblCellSpacing w:w="15" w:type="dxa"/>
        </w:trPr>
        <w:tc>
          <w:tcPr>
            <w:tcW w:w="1798" w:type="dxa"/>
            <w:vAlign w:val="center"/>
            <w:hideMark/>
          </w:tcPr>
          <w:p w14:paraId="4EA688E0" w14:textId="77777777" w:rsidR="00D90105" w:rsidRPr="00D90105" w:rsidRDefault="00D90105" w:rsidP="00D90105">
            <w:pPr>
              <w:spacing w:after="0" w:line="240" w:lineRule="auto"/>
              <w:rPr>
                <w:sz w:val="20"/>
                <w:szCs w:val="20"/>
              </w:rPr>
            </w:pPr>
            <w:r w:rsidRPr="00D90105">
              <w:rPr>
                <w:sz w:val="20"/>
                <w:szCs w:val="20"/>
              </w:rPr>
              <w:t>Manchester</w:t>
            </w:r>
          </w:p>
        </w:tc>
        <w:tc>
          <w:tcPr>
            <w:tcW w:w="1104" w:type="dxa"/>
            <w:vAlign w:val="center"/>
            <w:hideMark/>
          </w:tcPr>
          <w:p w14:paraId="65DDDED3" w14:textId="77777777" w:rsidR="00D90105" w:rsidRPr="00D90105" w:rsidRDefault="00D90105" w:rsidP="00D90105">
            <w:pPr>
              <w:spacing w:after="0" w:line="240" w:lineRule="auto"/>
              <w:rPr>
                <w:sz w:val="20"/>
                <w:szCs w:val="20"/>
              </w:rPr>
            </w:pPr>
            <w:r w:rsidRPr="00D90105">
              <w:rPr>
                <w:sz w:val="20"/>
                <w:szCs w:val="20"/>
              </w:rPr>
              <w:t>37</w:t>
            </w:r>
          </w:p>
        </w:tc>
        <w:tc>
          <w:tcPr>
            <w:tcW w:w="327" w:type="dxa"/>
            <w:vAlign w:val="center"/>
            <w:hideMark/>
          </w:tcPr>
          <w:p w14:paraId="0BBA429C" w14:textId="77777777" w:rsidR="00D90105" w:rsidRPr="00D90105" w:rsidRDefault="00D90105" w:rsidP="00D90105">
            <w:pPr>
              <w:spacing w:after="0" w:line="240" w:lineRule="auto"/>
              <w:rPr>
                <w:sz w:val="20"/>
                <w:szCs w:val="20"/>
              </w:rPr>
            </w:pPr>
            <w:r w:rsidRPr="00D90105">
              <w:rPr>
                <w:sz w:val="20"/>
                <w:szCs w:val="20"/>
              </w:rPr>
              <w:t>55.2%</w:t>
            </w:r>
          </w:p>
        </w:tc>
      </w:tr>
      <w:tr w:rsidR="00D90105" w:rsidRPr="00D90105" w14:paraId="6F3CB08E" w14:textId="77777777" w:rsidTr="0074545F">
        <w:trPr>
          <w:tblCellSpacing w:w="15" w:type="dxa"/>
        </w:trPr>
        <w:tc>
          <w:tcPr>
            <w:tcW w:w="1798" w:type="dxa"/>
            <w:vAlign w:val="center"/>
            <w:hideMark/>
          </w:tcPr>
          <w:p w14:paraId="4A0EE31A" w14:textId="77777777" w:rsidR="00D90105" w:rsidRPr="00D90105" w:rsidRDefault="00D90105" w:rsidP="00D90105">
            <w:pPr>
              <w:spacing w:after="0" w:line="240" w:lineRule="auto"/>
              <w:rPr>
                <w:sz w:val="20"/>
                <w:szCs w:val="20"/>
              </w:rPr>
            </w:pPr>
            <w:r w:rsidRPr="00D90105">
              <w:rPr>
                <w:sz w:val="20"/>
                <w:szCs w:val="20"/>
              </w:rPr>
              <w:t>London</w:t>
            </w:r>
          </w:p>
        </w:tc>
        <w:tc>
          <w:tcPr>
            <w:tcW w:w="1104" w:type="dxa"/>
            <w:vAlign w:val="center"/>
            <w:hideMark/>
          </w:tcPr>
          <w:p w14:paraId="382B45CC" w14:textId="77777777" w:rsidR="00D90105" w:rsidRPr="00D90105" w:rsidRDefault="00D90105" w:rsidP="00D90105">
            <w:pPr>
              <w:spacing w:after="0" w:line="240" w:lineRule="auto"/>
              <w:rPr>
                <w:sz w:val="20"/>
                <w:szCs w:val="20"/>
              </w:rPr>
            </w:pPr>
            <w:r w:rsidRPr="00D90105">
              <w:rPr>
                <w:sz w:val="20"/>
                <w:szCs w:val="20"/>
              </w:rPr>
              <w:t>31</w:t>
            </w:r>
          </w:p>
        </w:tc>
        <w:tc>
          <w:tcPr>
            <w:tcW w:w="327" w:type="dxa"/>
            <w:vAlign w:val="center"/>
            <w:hideMark/>
          </w:tcPr>
          <w:p w14:paraId="6F21656B" w14:textId="77777777" w:rsidR="00D90105" w:rsidRPr="00D90105" w:rsidRDefault="00D90105" w:rsidP="00D90105">
            <w:pPr>
              <w:spacing w:after="0" w:line="240" w:lineRule="auto"/>
              <w:rPr>
                <w:sz w:val="20"/>
                <w:szCs w:val="20"/>
              </w:rPr>
            </w:pPr>
            <w:r w:rsidRPr="00D90105">
              <w:rPr>
                <w:sz w:val="20"/>
                <w:szCs w:val="20"/>
              </w:rPr>
              <w:t>46.3%</w:t>
            </w:r>
          </w:p>
        </w:tc>
      </w:tr>
      <w:tr w:rsidR="00D90105" w:rsidRPr="00D90105" w14:paraId="18216F3E" w14:textId="77777777" w:rsidTr="0074545F">
        <w:trPr>
          <w:tblCellSpacing w:w="15" w:type="dxa"/>
        </w:trPr>
        <w:tc>
          <w:tcPr>
            <w:tcW w:w="1798" w:type="dxa"/>
            <w:vAlign w:val="center"/>
            <w:hideMark/>
          </w:tcPr>
          <w:p w14:paraId="064E2D01" w14:textId="77777777" w:rsidR="00D90105" w:rsidRPr="00D90105" w:rsidRDefault="00D90105" w:rsidP="00D90105">
            <w:pPr>
              <w:spacing w:after="0" w:line="240" w:lineRule="auto"/>
              <w:rPr>
                <w:sz w:val="20"/>
                <w:szCs w:val="20"/>
              </w:rPr>
            </w:pPr>
            <w:r w:rsidRPr="00D90105">
              <w:rPr>
                <w:sz w:val="20"/>
                <w:szCs w:val="20"/>
              </w:rPr>
              <w:t>Glasgow</w:t>
            </w:r>
          </w:p>
        </w:tc>
        <w:tc>
          <w:tcPr>
            <w:tcW w:w="1104" w:type="dxa"/>
            <w:vAlign w:val="center"/>
            <w:hideMark/>
          </w:tcPr>
          <w:p w14:paraId="002124C2" w14:textId="77777777" w:rsidR="00D90105" w:rsidRPr="00D90105" w:rsidRDefault="00D90105" w:rsidP="00D90105">
            <w:pPr>
              <w:spacing w:after="0" w:line="240" w:lineRule="auto"/>
              <w:rPr>
                <w:sz w:val="20"/>
                <w:szCs w:val="20"/>
              </w:rPr>
            </w:pPr>
            <w:r w:rsidRPr="00D90105">
              <w:rPr>
                <w:sz w:val="20"/>
                <w:szCs w:val="20"/>
              </w:rPr>
              <w:t>21</w:t>
            </w:r>
          </w:p>
        </w:tc>
        <w:tc>
          <w:tcPr>
            <w:tcW w:w="327" w:type="dxa"/>
            <w:vAlign w:val="center"/>
            <w:hideMark/>
          </w:tcPr>
          <w:p w14:paraId="128BCC18" w14:textId="77777777" w:rsidR="00D90105" w:rsidRPr="00D90105" w:rsidRDefault="00D90105" w:rsidP="00D90105">
            <w:pPr>
              <w:spacing w:after="0" w:line="240" w:lineRule="auto"/>
              <w:rPr>
                <w:sz w:val="20"/>
                <w:szCs w:val="20"/>
              </w:rPr>
            </w:pPr>
            <w:r w:rsidRPr="00D90105">
              <w:rPr>
                <w:sz w:val="20"/>
                <w:szCs w:val="20"/>
              </w:rPr>
              <w:t>31.3%</w:t>
            </w:r>
          </w:p>
        </w:tc>
      </w:tr>
      <w:tr w:rsidR="00D90105" w:rsidRPr="00D90105" w14:paraId="5B3F5D0D" w14:textId="77777777" w:rsidTr="0074545F">
        <w:trPr>
          <w:tblCellSpacing w:w="15" w:type="dxa"/>
        </w:trPr>
        <w:tc>
          <w:tcPr>
            <w:tcW w:w="1798" w:type="dxa"/>
            <w:vAlign w:val="center"/>
            <w:hideMark/>
          </w:tcPr>
          <w:p w14:paraId="55B55A0C" w14:textId="77777777" w:rsidR="00D90105" w:rsidRPr="00D90105" w:rsidRDefault="00D90105" w:rsidP="00D90105">
            <w:pPr>
              <w:spacing w:after="0" w:line="240" w:lineRule="auto"/>
              <w:rPr>
                <w:sz w:val="20"/>
                <w:szCs w:val="20"/>
              </w:rPr>
            </w:pPr>
            <w:r w:rsidRPr="00D90105">
              <w:rPr>
                <w:sz w:val="20"/>
                <w:szCs w:val="20"/>
              </w:rPr>
              <w:t>Leeds</w:t>
            </w:r>
          </w:p>
        </w:tc>
        <w:tc>
          <w:tcPr>
            <w:tcW w:w="1104" w:type="dxa"/>
            <w:vAlign w:val="center"/>
            <w:hideMark/>
          </w:tcPr>
          <w:p w14:paraId="294C570F" w14:textId="77777777" w:rsidR="00D90105" w:rsidRPr="00D90105" w:rsidRDefault="00D90105" w:rsidP="00D90105">
            <w:pPr>
              <w:spacing w:after="0" w:line="240" w:lineRule="auto"/>
              <w:rPr>
                <w:sz w:val="20"/>
                <w:szCs w:val="20"/>
              </w:rPr>
            </w:pPr>
            <w:r w:rsidRPr="00D90105">
              <w:rPr>
                <w:sz w:val="20"/>
                <w:szCs w:val="20"/>
              </w:rPr>
              <w:t>17</w:t>
            </w:r>
          </w:p>
        </w:tc>
        <w:tc>
          <w:tcPr>
            <w:tcW w:w="327" w:type="dxa"/>
            <w:vAlign w:val="center"/>
            <w:hideMark/>
          </w:tcPr>
          <w:p w14:paraId="70B49830" w14:textId="77777777" w:rsidR="00D90105" w:rsidRPr="00D90105" w:rsidRDefault="00D90105" w:rsidP="00D90105">
            <w:pPr>
              <w:spacing w:after="0" w:line="240" w:lineRule="auto"/>
              <w:rPr>
                <w:sz w:val="20"/>
                <w:szCs w:val="20"/>
              </w:rPr>
            </w:pPr>
            <w:r w:rsidRPr="00D90105">
              <w:rPr>
                <w:sz w:val="20"/>
                <w:szCs w:val="20"/>
              </w:rPr>
              <w:t>25.4%</w:t>
            </w:r>
          </w:p>
        </w:tc>
      </w:tr>
      <w:tr w:rsidR="00D90105" w:rsidRPr="00D90105" w14:paraId="32D983E0" w14:textId="77777777" w:rsidTr="0074545F">
        <w:trPr>
          <w:tblCellSpacing w:w="15" w:type="dxa"/>
        </w:trPr>
        <w:tc>
          <w:tcPr>
            <w:tcW w:w="1798" w:type="dxa"/>
            <w:vAlign w:val="center"/>
            <w:hideMark/>
          </w:tcPr>
          <w:p w14:paraId="28E1A00E" w14:textId="77777777" w:rsidR="00D90105" w:rsidRPr="00D90105" w:rsidRDefault="00D90105" w:rsidP="00D90105">
            <w:pPr>
              <w:spacing w:after="0" w:line="240" w:lineRule="auto"/>
              <w:rPr>
                <w:sz w:val="20"/>
                <w:szCs w:val="20"/>
              </w:rPr>
            </w:pPr>
            <w:r w:rsidRPr="00D90105">
              <w:rPr>
                <w:sz w:val="20"/>
                <w:szCs w:val="20"/>
              </w:rPr>
              <w:t>Birmingham</w:t>
            </w:r>
          </w:p>
        </w:tc>
        <w:tc>
          <w:tcPr>
            <w:tcW w:w="1104" w:type="dxa"/>
            <w:vAlign w:val="center"/>
            <w:hideMark/>
          </w:tcPr>
          <w:p w14:paraId="72C5F4E0" w14:textId="77777777" w:rsidR="00D90105" w:rsidRPr="00D90105" w:rsidRDefault="00D90105" w:rsidP="00D90105">
            <w:pPr>
              <w:spacing w:after="0" w:line="240" w:lineRule="auto"/>
              <w:rPr>
                <w:sz w:val="20"/>
                <w:szCs w:val="20"/>
              </w:rPr>
            </w:pPr>
            <w:r w:rsidRPr="00D90105">
              <w:rPr>
                <w:sz w:val="20"/>
                <w:szCs w:val="20"/>
              </w:rPr>
              <w:t>17</w:t>
            </w:r>
          </w:p>
        </w:tc>
        <w:tc>
          <w:tcPr>
            <w:tcW w:w="327" w:type="dxa"/>
            <w:vAlign w:val="center"/>
            <w:hideMark/>
          </w:tcPr>
          <w:p w14:paraId="2F5033A1" w14:textId="77777777" w:rsidR="00D90105" w:rsidRPr="00D90105" w:rsidRDefault="00D90105" w:rsidP="00D90105">
            <w:pPr>
              <w:spacing w:after="0" w:line="240" w:lineRule="auto"/>
              <w:rPr>
                <w:sz w:val="20"/>
                <w:szCs w:val="20"/>
              </w:rPr>
            </w:pPr>
            <w:r w:rsidRPr="00D90105">
              <w:rPr>
                <w:sz w:val="20"/>
                <w:szCs w:val="20"/>
              </w:rPr>
              <w:t>25.4%</w:t>
            </w:r>
          </w:p>
        </w:tc>
      </w:tr>
    </w:tbl>
    <w:p w14:paraId="54A2A354" w14:textId="77777777" w:rsidR="00D90105" w:rsidRDefault="00D90105" w:rsidP="00D90105">
      <w:pPr>
        <w:spacing w:after="0" w:line="240" w:lineRule="auto"/>
        <w:rPr>
          <w:sz w:val="20"/>
          <w:szCs w:val="20"/>
        </w:rPr>
      </w:pPr>
    </w:p>
    <w:p w14:paraId="5DA500CA" w14:textId="186E2588" w:rsidR="00D90105" w:rsidRPr="00D90105" w:rsidRDefault="00D90105" w:rsidP="00D90105">
      <w:pPr>
        <w:spacing w:after="0" w:line="240" w:lineRule="auto"/>
        <w:rPr>
          <w:sz w:val="20"/>
          <w:szCs w:val="20"/>
        </w:rPr>
      </w:pPr>
      <w:r w:rsidRPr="00D90105">
        <w:rPr>
          <w:sz w:val="20"/>
          <w:szCs w:val="20"/>
        </w:rPr>
        <w:t>The results indicate significant interest in event activity across a broad geographical spread.</w:t>
      </w:r>
    </w:p>
    <w:p w14:paraId="5DFE1459" w14:textId="77777777" w:rsidR="00D90105" w:rsidRDefault="00D90105" w:rsidP="00D90105">
      <w:pPr>
        <w:spacing w:after="0" w:line="240" w:lineRule="auto"/>
        <w:rPr>
          <w:b/>
          <w:bCs/>
          <w:sz w:val="20"/>
          <w:szCs w:val="20"/>
        </w:rPr>
      </w:pPr>
    </w:p>
    <w:p w14:paraId="2711E9F7" w14:textId="4469E709"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Event sponsorship</w:t>
      </w:r>
    </w:p>
    <w:p w14:paraId="39D50923" w14:textId="77777777" w:rsidR="00D90105" w:rsidRPr="00D90105" w:rsidRDefault="00D90105" w:rsidP="00D90105">
      <w:pPr>
        <w:spacing w:after="0" w:line="240" w:lineRule="auto"/>
        <w:rPr>
          <w:sz w:val="20"/>
          <w:szCs w:val="20"/>
        </w:rPr>
      </w:pPr>
      <w:r w:rsidRPr="00D90105">
        <w:rPr>
          <w:sz w:val="20"/>
          <w:szCs w:val="20"/>
        </w:rPr>
        <w:t>44.8% of respondents said their organisation would be interested in sponsoring CIUK events.</w:t>
      </w:r>
    </w:p>
    <w:p w14:paraId="3CCC4AD3" w14:textId="77777777" w:rsidR="00D90105" w:rsidRPr="00D90105" w:rsidRDefault="00D90105" w:rsidP="00D90105">
      <w:pPr>
        <w:spacing w:after="0" w:line="240" w:lineRule="auto"/>
        <w:rPr>
          <w:sz w:val="20"/>
          <w:szCs w:val="20"/>
        </w:rPr>
      </w:pPr>
      <w:r w:rsidRPr="00D90105">
        <w:rPr>
          <w:sz w:val="20"/>
          <w:szCs w:val="20"/>
        </w:rPr>
        <w:t>Among those identifying barriers, cost and available budget was the strongest theme, referenced by 27 respondents. Other factors included clarity of sponsorship value, timing and internal approval processes.</w:t>
      </w:r>
    </w:p>
    <w:p w14:paraId="1C5D182B" w14:textId="77777777" w:rsidR="00D90105" w:rsidRPr="00D90105" w:rsidRDefault="00D90105" w:rsidP="00D90105">
      <w:pPr>
        <w:spacing w:after="0" w:line="240" w:lineRule="auto"/>
        <w:rPr>
          <w:b/>
          <w:bCs/>
          <w:color w:val="ED7D31" w:themeColor="accent2"/>
          <w:sz w:val="20"/>
          <w:szCs w:val="20"/>
        </w:rPr>
      </w:pPr>
    </w:p>
    <w:p w14:paraId="30D15411" w14:textId="2DD11BB6"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National Conference</w:t>
      </w:r>
    </w:p>
    <w:p w14:paraId="558A6EB3" w14:textId="77777777" w:rsidR="00D90105" w:rsidRPr="00D90105" w:rsidRDefault="00D90105" w:rsidP="00D90105">
      <w:pPr>
        <w:spacing w:after="0" w:line="240" w:lineRule="auto"/>
        <w:rPr>
          <w:sz w:val="20"/>
          <w:szCs w:val="20"/>
        </w:rPr>
      </w:pPr>
      <w:r w:rsidRPr="00D90105">
        <w:rPr>
          <w:sz w:val="20"/>
          <w:szCs w:val="20"/>
        </w:rPr>
        <w:t>82.1% of respondents believe there is scope for a National Conference for the commercial interiors sector.</w:t>
      </w:r>
    </w:p>
    <w:p w14:paraId="3AC5ACAF" w14:textId="77777777" w:rsidR="00D90105" w:rsidRPr="00D90105" w:rsidRDefault="00D90105" w:rsidP="00D90105">
      <w:pPr>
        <w:spacing w:after="0" w:line="240" w:lineRule="auto"/>
        <w:rPr>
          <w:sz w:val="20"/>
          <w:szCs w:val="20"/>
        </w:rPr>
      </w:pPr>
      <w:r w:rsidRPr="00D90105">
        <w:rPr>
          <w:sz w:val="20"/>
          <w:szCs w:val="20"/>
        </w:rPr>
        <w:t>Among those who did not, the main concerns were differentiation from existing events, an already crowded calendar, cost and return on investment, and a preference for more focused networking.</w:t>
      </w:r>
    </w:p>
    <w:p w14:paraId="3FE9DE03" w14:textId="77777777" w:rsidR="00D90105" w:rsidRPr="00D90105" w:rsidRDefault="00D90105" w:rsidP="00D90105">
      <w:pPr>
        <w:spacing w:after="0" w:line="240" w:lineRule="auto"/>
        <w:rPr>
          <w:sz w:val="20"/>
          <w:szCs w:val="20"/>
        </w:rPr>
      </w:pPr>
    </w:p>
    <w:p w14:paraId="5F7C8108" w14:textId="4A20EDFB"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International activity</w:t>
      </w:r>
    </w:p>
    <w:p w14:paraId="2BE982DB" w14:textId="77777777" w:rsidR="00D90105" w:rsidRPr="00D90105" w:rsidRDefault="00D90105" w:rsidP="00D90105">
      <w:pPr>
        <w:spacing w:after="0" w:line="240" w:lineRule="auto"/>
        <w:rPr>
          <w:sz w:val="20"/>
          <w:szCs w:val="20"/>
        </w:rPr>
      </w:pPr>
      <w:r w:rsidRPr="00D90105">
        <w:rPr>
          <w:sz w:val="20"/>
          <w:szCs w:val="20"/>
        </w:rPr>
        <w:t>85.1% of respondents currently export products.</w:t>
      </w:r>
    </w:p>
    <w:p w14:paraId="29F2C013" w14:textId="77777777" w:rsidR="00D90105" w:rsidRPr="00D90105" w:rsidRDefault="00D90105" w:rsidP="00D90105">
      <w:pPr>
        <w:spacing w:after="0" w:line="240" w:lineRule="auto"/>
        <w:rPr>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0"/>
        <w:gridCol w:w="2835"/>
      </w:tblGrid>
      <w:tr w:rsidR="00D90105" w:rsidRPr="00D90105" w14:paraId="07270147" w14:textId="77777777" w:rsidTr="0074545F">
        <w:trPr>
          <w:tblHeader/>
          <w:tblCellSpacing w:w="15" w:type="dxa"/>
        </w:trPr>
        <w:tc>
          <w:tcPr>
            <w:tcW w:w="2365" w:type="dxa"/>
            <w:vAlign w:val="center"/>
            <w:hideMark/>
          </w:tcPr>
          <w:p w14:paraId="384DE480" w14:textId="77777777" w:rsidR="00D90105" w:rsidRPr="00D90105" w:rsidRDefault="00D90105" w:rsidP="00D90105">
            <w:pPr>
              <w:spacing w:after="0" w:line="240" w:lineRule="auto"/>
              <w:rPr>
                <w:b/>
                <w:bCs/>
                <w:sz w:val="20"/>
                <w:szCs w:val="20"/>
              </w:rPr>
            </w:pPr>
            <w:r w:rsidRPr="00D90105">
              <w:rPr>
                <w:b/>
                <w:bCs/>
                <w:sz w:val="20"/>
                <w:szCs w:val="20"/>
              </w:rPr>
              <w:t>Current export market</w:t>
            </w:r>
          </w:p>
        </w:tc>
        <w:tc>
          <w:tcPr>
            <w:tcW w:w="2790" w:type="dxa"/>
            <w:vAlign w:val="center"/>
            <w:hideMark/>
          </w:tcPr>
          <w:p w14:paraId="1F43CD48" w14:textId="77777777" w:rsidR="00D90105" w:rsidRPr="00D90105" w:rsidRDefault="00D90105" w:rsidP="00D90105">
            <w:pPr>
              <w:spacing w:after="0" w:line="240" w:lineRule="auto"/>
              <w:rPr>
                <w:b/>
                <w:bCs/>
                <w:sz w:val="20"/>
                <w:szCs w:val="20"/>
              </w:rPr>
            </w:pPr>
            <w:r w:rsidRPr="00D90105">
              <w:rPr>
                <w:b/>
                <w:bCs/>
                <w:sz w:val="20"/>
                <w:szCs w:val="20"/>
              </w:rPr>
              <w:t>% of respondents answering</w:t>
            </w:r>
          </w:p>
        </w:tc>
      </w:tr>
      <w:tr w:rsidR="00D90105" w:rsidRPr="00D90105" w14:paraId="1E7919A2" w14:textId="77777777" w:rsidTr="0074545F">
        <w:trPr>
          <w:tblCellSpacing w:w="15" w:type="dxa"/>
        </w:trPr>
        <w:tc>
          <w:tcPr>
            <w:tcW w:w="2365" w:type="dxa"/>
            <w:vAlign w:val="center"/>
            <w:hideMark/>
          </w:tcPr>
          <w:p w14:paraId="7E68A428" w14:textId="77777777" w:rsidR="00D90105" w:rsidRPr="00D90105" w:rsidRDefault="00D90105" w:rsidP="00D90105">
            <w:pPr>
              <w:spacing w:after="0" w:line="240" w:lineRule="auto"/>
              <w:rPr>
                <w:sz w:val="20"/>
                <w:szCs w:val="20"/>
              </w:rPr>
            </w:pPr>
            <w:r w:rsidRPr="00D90105">
              <w:rPr>
                <w:sz w:val="20"/>
                <w:szCs w:val="20"/>
              </w:rPr>
              <w:t>European Union</w:t>
            </w:r>
          </w:p>
        </w:tc>
        <w:tc>
          <w:tcPr>
            <w:tcW w:w="2790" w:type="dxa"/>
            <w:vAlign w:val="center"/>
            <w:hideMark/>
          </w:tcPr>
          <w:p w14:paraId="0F6E888C" w14:textId="77777777" w:rsidR="00D90105" w:rsidRPr="00D90105" w:rsidRDefault="00D90105" w:rsidP="00D90105">
            <w:pPr>
              <w:spacing w:after="0" w:line="240" w:lineRule="auto"/>
              <w:rPr>
                <w:sz w:val="20"/>
                <w:szCs w:val="20"/>
              </w:rPr>
            </w:pPr>
            <w:r w:rsidRPr="00D90105">
              <w:rPr>
                <w:sz w:val="20"/>
                <w:szCs w:val="20"/>
              </w:rPr>
              <w:t>91.4%</w:t>
            </w:r>
          </w:p>
        </w:tc>
      </w:tr>
      <w:tr w:rsidR="00D90105" w:rsidRPr="00D90105" w14:paraId="09FDA435" w14:textId="77777777" w:rsidTr="0074545F">
        <w:trPr>
          <w:tblCellSpacing w:w="15" w:type="dxa"/>
        </w:trPr>
        <w:tc>
          <w:tcPr>
            <w:tcW w:w="2365" w:type="dxa"/>
            <w:vAlign w:val="center"/>
            <w:hideMark/>
          </w:tcPr>
          <w:p w14:paraId="26D92D3A" w14:textId="77777777" w:rsidR="00D90105" w:rsidRPr="00D90105" w:rsidRDefault="00D90105" w:rsidP="00D90105">
            <w:pPr>
              <w:spacing w:after="0" w:line="240" w:lineRule="auto"/>
              <w:rPr>
                <w:sz w:val="20"/>
                <w:szCs w:val="20"/>
              </w:rPr>
            </w:pPr>
            <w:r w:rsidRPr="00D90105">
              <w:rPr>
                <w:sz w:val="20"/>
                <w:szCs w:val="20"/>
              </w:rPr>
              <w:t>North America</w:t>
            </w:r>
          </w:p>
        </w:tc>
        <w:tc>
          <w:tcPr>
            <w:tcW w:w="2790" w:type="dxa"/>
            <w:vAlign w:val="center"/>
            <w:hideMark/>
          </w:tcPr>
          <w:p w14:paraId="74A8C795" w14:textId="77777777" w:rsidR="00D90105" w:rsidRPr="00D90105" w:rsidRDefault="00D90105" w:rsidP="00D90105">
            <w:pPr>
              <w:spacing w:after="0" w:line="240" w:lineRule="auto"/>
              <w:rPr>
                <w:sz w:val="20"/>
                <w:szCs w:val="20"/>
              </w:rPr>
            </w:pPr>
            <w:r w:rsidRPr="00D90105">
              <w:rPr>
                <w:sz w:val="20"/>
                <w:szCs w:val="20"/>
              </w:rPr>
              <w:t>69.0%</w:t>
            </w:r>
          </w:p>
        </w:tc>
      </w:tr>
      <w:tr w:rsidR="00D90105" w:rsidRPr="00D90105" w14:paraId="520B1D70" w14:textId="77777777" w:rsidTr="0074545F">
        <w:trPr>
          <w:tblCellSpacing w:w="15" w:type="dxa"/>
        </w:trPr>
        <w:tc>
          <w:tcPr>
            <w:tcW w:w="2365" w:type="dxa"/>
            <w:vAlign w:val="center"/>
            <w:hideMark/>
          </w:tcPr>
          <w:p w14:paraId="62912925" w14:textId="77777777" w:rsidR="00D90105" w:rsidRPr="00D90105" w:rsidRDefault="00D90105" w:rsidP="00D90105">
            <w:pPr>
              <w:spacing w:after="0" w:line="240" w:lineRule="auto"/>
              <w:rPr>
                <w:sz w:val="20"/>
                <w:szCs w:val="20"/>
              </w:rPr>
            </w:pPr>
            <w:r w:rsidRPr="00D90105">
              <w:rPr>
                <w:sz w:val="20"/>
                <w:szCs w:val="20"/>
              </w:rPr>
              <w:t>Asia</w:t>
            </w:r>
          </w:p>
        </w:tc>
        <w:tc>
          <w:tcPr>
            <w:tcW w:w="2790" w:type="dxa"/>
            <w:vAlign w:val="center"/>
            <w:hideMark/>
          </w:tcPr>
          <w:p w14:paraId="75E44A81" w14:textId="77777777" w:rsidR="00D90105" w:rsidRPr="00D90105" w:rsidRDefault="00D90105" w:rsidP="00D90105">
            <w:pPr>
              <w:spacing w:after="0" w:line="240" w:lineRule="auto"/>
              <w:rPr>
                <w:sz w:val="20"/>
                <w:szCs w:val="20"/>
              </w:rPr>
            </w:pPr>
            <w:r w:rsidRPr="00D90105">
              <w:rPr>
                <w:sz w:val="20"/>
                <w:szCs w:val="20"/>
              </w:rPr>
              <w:t>55.2%</w:t>
            </w:r>
          </w:p>
        </w:tc>
      </w:tr>
      <w:tr w:rsidR="00D90105" w:rsidRPr="00D90105" w14:paraId="68C0DB79" w14:textId="77777777" w:rsidTr="0074545F">
        <w:trPr>
          <w:tblCellSpacing w:w="15" w:type="dxa"/>
        </w:trPr>
        <w:tc>
          <w:tcPr>
            <w:tcW w:w="2365" w:type="dxa"/>
            <w:vAlign w:val="center"/>
            <w:hideMark/>
          </w:tcPr>
          <w:p w14:paraId="0F754528" w14:textId="77777777" w:rsidR="00D90105" w:rsidRPr="00D90105" w:rsidRDefault="00D90105" w:rsidP="00D90105">
            <w:pPr>
              <w:spacing w:after="0" w:line="240" w:lineRule="auto"/>
              <w:rPr>
                <w:sz w:val="20"/>
                <w:szCs w:val="20"/>
              </w:rPr>
            </w:pPr>
            <w:r w:rsidRPr="00D90105">
              <w:rPr>
                <w:sz w:val="20"/>
                <w:szCs w:val="20"/>
              </w:rPr>
              <w:t>MENA</w:t>
            </w:r>
          </w:p>
        </w:tc>
        <w:tc>
          <w:tcPr>
            <w:tcW w:w="2790" w:type="dxa"/>
            <w:vAlign w:val="center"/>
            <w:hideMark/>
          </w:tcPr>
          <w:p w14:paraId="20EABF7D" w14:textId="77777777" w:rsidR="00D90105" w:rsidRPr="00D90105" w:rsidRDefault="00D90105" w:rsidP="00D90105">
            <w:pPr>
              <w:spacing w:after="0" w:line="240" w:lineRule="auto"/>
              <w:rPr>
                <w:sz w:val="20"/>
                <w:szCs w:val="20"/>
              </w:rPr>
            </w:pPr>
            <w:r w:rsidRPr="00D90105">
              <w:rPr>
                <w:sz w:val="20"/>
                <w:szCs w:val="20"/>
              </w:rPr>
              <w:t>51.7%</w:t>
            </w:r>
          </w:p>
        </w:tc>
      </w:tr>
      <w:tr w:rsidR="00D90105" w:rsidRPr="00D90105" w14:paraId="4E2BC6FD" w14:textId="77777777" w:rsidTr="0074545F">
        <w:trPr>
          <w:tblCellSpacing w:w="15" w:type="dxa"/>
        </w:trPr>
        <w:tc>
          <w:tcPr>
            <w:tcW w:w="2365" w:type="dxa"/>
            <w:vAlign w:val="center"/>
            <w:hideMark/>
          </w:tcPr>
          <w:p w14:paraId="49B0B295" w14:textId="77777777" w:rsidR="00D90105" w:rsidRPr="00D90105" w:rsidRDefault="00D90105" w:rsidP="00D90105">
            <w:pPr>
              <w:spacing w:after="0" w:line="240" w:lineRule="auto"/>
              <w:rPr>
                <w:sz w:val="20"/>
                <w:szCs w:val="20"/>
              </w:rPr>
            </w:pPr>
            <w:r w:rsidRPr="00D90105">
              <w:rPr>
                <w:sz w:val="20"/>
                <w:szCs w:val="20"/>
              </w:rPr>
              <w:t>Oceania</w:t>
            </w:r>
          </w:p>
        </w:tc>
        <w:tc>
          <w:tcPr>
            <w:tcW w:w="2790" w:type="dxa"/>
            <w:vAlign w:val="center"/>
            <w:hideMark/>
          </w:tcPr>
          <w:p w14:paraId="1ABFE11D" w14:textId="77777777" w:rsidR="00D90105" w:rsidRPr="00D90105" w:rsidRDefault="00D90105" w:rsidP="00D90105">
            <w:pPr>
              <w:spacing w:after="0" w:line="240" w:lineRule="auto"/>
              <w:rPr>
                <w:sz w:val="20"/>
                <w:szCs w:val="20"/>
              </w:rPr>
            </w:pPr>
            <w:r w:rsidRPr="00D90105">
              <w:rPr>
                <w:sz w:val="20"/>
                <w:szCs w:val="20"/>
              </w:rPr>
              <w:t>36.2%</w:t>
            </w:r>
          </w:p>
        </w:tc>
      </w:tr>
      <w:tr w:rsidR="00D90105" w:rsidRPr="00D90105" w14:paraId="0A7F0B30" w14:textId="77777777" w:rsidTr="0074545F">
        <w:trPr>
          <w:tblCellSpacing w:w="15" w:type="dxa"/>
        </w:trPr>
        <w:tc>
          <w:tcPr>
            <w:tcW w:w="2365" w:type="dxa"/>
            <w:vAlign w:val="center"/>
            <w:hideMark/>
          </w:tcPr>
          <w:p w14:paraId="007DAD42" w14:textId="77777777" w:rsidR="00D90105" w:rsidRPr="00D90105" w:rsidRDefault="00D90105" w:rsidP="00D90105">
            <w:pPr>
              <w:spacing w:after="0" w:line="240" w:lineRule="auto"/>
              <w:rPr>
                <w:sz w:val="20"/>
                <w:szCs w:val="20"/>
              </w:rPr>
            </w:pPr>
            <w:r w:rsidRPr="00D90105">
              <w:rPr>
                <w:sz w:val="20"/>
                <w:szCs w:val="20"/>
              </w:rPr>
              <w:t>South America</w:t>
            </w:r>
          </w:p>
        </w:tc>
        <w:tc>
          <w:tcPr>
            <w:tcW w:w="2790" w:type="dxa"/>
            <w:vAlign w:val="center"/>
            <w:hideMark/>
          </w:tcPr>
          <w:p w14:paraId="706C6C2E" w14:textId="77777777" w:rsidR="00D90105" w:rsidRPr="00D90105" w:rsidRDefault="00D90105" w:rsidP="00D90105">
            <w:pPr>
              <w:spacing w:after="0" w:line="240" w:lineRule="auto"/>
              <w:rPr>
                <w:sz w:val="20"/>
                <w:szCs w:val="20"/>
              </w:rPr>
            </w:pPr>
            <w:r w:rsidRPr="00D90105">
              <w:rPr>
                <w:sz w:val="20"/>
                <w:szCs w:val="20"/>
              </w:rPr>
              <w:t>24.1%</w:t>
            </w:r>
          </w:p>
        </w:tc>
      </w:tr>
    </w:tbl>
    <w:p w14:paraId="3E6875A2" w14:textId="77777777" w:rsidR="004541E7" w:rsidRDefault="004541E7" w:rsidP="00D90105">
      <w:pPr>
        <w:spacing w:after="0" w:line="240" w:lineRule="auto"/>
        <w:rPr>
          <w:sz w:val="20"/>
          <w:szCs w:val="20"/>
        </w:rPr>
      </w:pPr>
    </w:p>
    <w:p w14:paraId="2A0F46CD" w14:textId="01A1FCB6" w:rsidR="00D90105" w:rsidRDefault="00D90105" w:rsidP="00D90105">
      <w:pPr>
        <w:spacing w:after="0" w:line="240" w:lineRule="auto"/>
        <w:rPr>
          <w:sz w:val="20"/>
          <w:szCs w:val="20"/>
        </w:rPr>
      </w:pPr>
      <w:r w:rsidRPr="00D90105">
        <w:rPr>
          <w:sz w:val="20"/>
          <w:szCs w:val="20"/>
        </w:rPr>
        <w:t>The European Union remains the most widely served export market, followed by North America, Asia and MENA.</w:t>
      </w:r>
    </w:p>
    <w:p w14:paraId="786D0CEC" w14:textId="77777777" w:rsidR="00D90105" w:rsidRPr="00D90105" w:rsidRDefault="00D90105" w:rsidP="00D90105">
      <w:pPr>
        <w:spacing w:after="0" w:line="240" w:lineRule="auto"/>
        <w:rPr>
          <w:sz w:val="20"/>
          <w:szCs w:val="20"/>
        </w:rPr>
      </w:pPr>
    </w:p>
    <w:p w14:paraId="2581BE44" w14:textId="77777777"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Export support</w:t>
      </w:r>
    </w:p>
    <w:p w14:paraId="7D6CF26B" w14:textId="77777777" w:rsidR="00D90105" w:rsidRDefault="00D90105" w:rsidP="00D90105">
      <w:pPr>
        <w:spacing w:after="0" w:line="240" w:lineRule="auto"/>
        <w:rPr>
          <w:sz w:val="20"/>
          <w:szCs w:val="20"/>
        </w:rPr>
      </w:pPr>
      <w:r w:rsidRPr="00D90105">
        <w:rPr>
          <w:sz w:val="20"/>
          <w:szCs w:val="20"/>
        </w:rPr>
        <w:lastRenderedPageBreak/>
        <w:t>When asked how CIUK could best support international activity:</w:t>
      </w:r>
    </w:p>
    <w:p w14:paraId="65CEE26C" w14:textId="77777777" w:rsidR="00D90105" w:rsidRPr="00D90105" w:rsidRDefault="00D90105" w:rsidP="00D90105">
      <w:pPr>
        <w:spacing w:after="0" w:line="240" w:lineRule="auto"/>
        <w:rPr>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6"/>
        <w:gridCol w:w="1134"/>
        <w:gridCol w:w="573"/>
      </w:tblGrid>
      <w:tr w:rsidR="00D90105" w:rsidRPr="00D90105" w14:paraId="5E548AD7" w14:textId="77777777" w:rsidTr="0074545F">
        <w:trPr>
          <w:tblHeader/>
          <w:tblCellSpacing w:w="15" w:type="dxa"/>
        </w:trPr>
        <w:tc>
          <w:tcPr>
            <w:tcW w:w="3641" w:type="dxa"/>
            <w:vAlign w:val="center"/>
            <w:hideMark/>
          </w:tcPr>
          <w:p w14:paraId="579CEA28" w14:textId="77777777" w:rsidR="00D90105" w:rsidRPr="00D90105" w:rsidRDefault="00D90105" w:rsidP="00D90105">
            <w:pPr>
              <w:spacing w:after="0" w:line="240" w:lineRule="auto"/>
              <w:rPr>
                <w:b/>
                <w:bCs/>
                <w:sz w:val="20"/>
                <w:szCs w:val="20"/>
              </w:rPr>
            </w:pPr>
            <w:r w:rsidRPr="00D90105">
              <w:rPr>
                <w:b/>
                <w:bCs/>
                <w:sz w:val="20"/>
                <w:szCs w:val="20"/>
              </w:rPr>
              <w:t>Support</w:t>
            </w:r>
          </w:p>
        </w:tc>
        <w:tc>
          <w:tcPr>
            <w:tcW w:w="1104" w:type="dxa"/>
            <w:vAlign w:val="center"/>
            <w:hideMark/>
          </w:tcPr>
          <w:p w14:paraId="39CFE0F7" w14:textId="77777777" w:rsidR="00D90105" w:rsidRPr="00D90105" w:rsidRDefault="00D90105" w:rsidP="00D90105">
            <w:pPr>
              <w:spacing w:after="0" w:line="240" w:lineRule="auto"/>
              <w:rPr>
                <w:b/>
                <w:bCs/>
                <w:sz w:val="20"/>
                <w:szCs w:val="20"/>
              </w:rPr>
            </w:pPr>
            <w:r w:rsidRPr="00D90105">
              <w:rPr>
                <w:b/>
                <w:bCs/>
                <w:sz w:val="20"/>
                <w:szCs w:val="20"/>
              </w:rPr>
              <w:t>Responses</w:t>
            </w:r>
          </w:p>
        </w:tc>
        <w:tc>
          <w:tcPr>
            <w:tcW w:w="386" w:type="dxa"/>
            <w:vAlign w:val="center"/>
            <w:hideMark/>
          </w:tcPr>
          <w:p w14:paraId="76F634CD" w14:textId="77777777" w:rsidR="00D90105" w:rsidRPr="00D90105" w:rsidRDefault="00D90105" w:rsidP="00D90105">
            <w:pPr>
              <w:spacing w:after="0" w:line="240" w:lineRule="auto"/>
              <w:rPr>
                <w:b/>
                <w:bCs/>
                <w:sz w:val="20"/>
                <w:szCs w:val="20"/>
              </w:rPr>
            </w:pPr>
            <w:r w:rsidRPr="00D90105">
              <w:rPr>
                <w:b/>
                <w:bCs/>
                <w:sz w:val="20"/>
                <w:szCs w:val="20"/>
              </w:rPr>
              <w:t>%</w:t>
            </w:r>
          </w:p>
        </w:tc>
      </w:tr>
      <w:tr w:rsidR="00D90105" w:rsidRPr="00D90105" w14:paraId="2C55E952" w14:textId="77777777" w:rsidTr="0074545F">
        <w:trPr>
          <w:tblCellSpacing w:w="15" w:type="dxa"/>
        </w:trPr>
        <w:tc>
          <w:tcPr>
            <w:tcW w:w="3641" w:type="dxa"/>
            <w:vAlign w:val="center"/>
            <w:hideMark/>
          </w:tcPr>
          <w:p w14:paraId="6C5F495F" w14:textId="77777777" w:rsidR="00D90105" w:rsidRPr="00D90105" w:rsidRDefault="00D90105" w:rsidP="00D90105">
            <w:pPr>
              <w:spacing w:after="0" w:line="240" w:lineRule="auto"/>
              <w:rPr>
                <w:sz w:val="20"/>
                <w:szCs w:val="20"/>
              </w:rPr>
            </w:pPr>
            <w:r w:rsidRPr="00D90105">
              <w:rPr>
                <w:sz w:val="20"/>
                <w:szCs w:val="20"/>
              </w:rPr>
              <w:t>Export opportunities</w:t>
            </w:r>
          </w:p>
        </w:tc>
        <w:tc>
          <w:tcPr>
            <w:tcW w:w="1104" w:type="dxa"/>
            <w:vAlign w:val="center"/>
            <w:hideMark/>
          </w:tcPr>
          <w:p w14:paraId="1E8EB79A" w14:textId="77777777" w:rsidR="00D90105" w:rsidRPr="00D90105" w:rsidRDefault="00D90105" w:rsidP="00D90105">
            <w:pPr>
              <w:spacing w:after="0" w:line="240" w:lineRule="auto"/>
              <w:rPr>
                <w:sz w:val="20"/>
                <w:szCs w:val="20"/>
              </w:rPr>
            </w:pPr>
            <w:r w:rsidRPr="00D90105">
              <w:rPr>
                <w:sz w:val="20"/>
                <w:szCs w:val="20"/>
              </w:rPr>
              <w:t>44</w:t>
            </w:r>
          </w:p>
        </w:tc>
        <w:tc>
          <w:tcPr>
            <w:tcW w:w="386" w:type="dxa"/>
            <w:vAlign w:val="center"/>
            <w:hideMark/>
          </w:tcPr>
          <w:p w14:paraId="64264C9C" w14:textId="77777777" w:rsidR="00D90105" w:rsidRPr="00D90105" w:rsidRDefault="00D90105" w:rsidP="00D90105">
            <w:pPr>
              <w:spacing w:after="0" w:line="240" w:lineRule="auto"/>
              <w:rPr>
                <w:sz w:val="20"/>
                <w:szCs w:val="20"/>
              </w:rPr>
            </w:pPr>
            <w:r w:rsidRPr="00D90105">
              <w:rPr>
                <w:sz w:val="20"/>
                <w:szCs w:val="20"/>
              </w:rPr>
              <w:t>65.7%</w:t>
            </w:r>
          </w:p>
        </w:tc>
      </w:tr>
      <w:tr w:rsidR="00D90105" w:rsidRPr="00D90105" w14:paraId="354A4E44" w14:textId="77777777" w:rsidTr="0074545F">
        <w:trPr>
          <w:tblCellSpacing w:w="15" w:type="dxa"/>
        </w:trPr>
        <w:tc>
          <w:tcPr>
            <w:tcW w:w="3641" w:type="dxa"/>
            <w:vAlign w:val="center"/>
            <w:hideMark/>
          </w:tcPr>
          <w:p w14:paraId="76E4B0CC" w14:textId="77777777" w:rsidR="00D90105" w:rsidRPr="00D90105" w:rsidRDefault="00D90105" w:rsidP="00D90105">
            <w:pPr>
              <w:spacing w:after="0" w:line="240" w:lineRule="auto"/>
              <w:rPr>
                <w:sz w:val="20"/>
                <w:szCs w:val="20"/>
              </w:rPr>
            </w:pPr>
            <w:r w:rsidRPr="00D90105">
              <w:rPr>
                <w:sz w:val="20"/>
                <w:szCs w:val="20"/>
              </w:rPr>
              <w:t>Lobbying government for financial support</w:t>
            </w:r>
          </w:p>
        </w:tc>
        <w:tc>
          <w:tcPr>
            <w:tcW w:w="1104" w:type="dxa"/>
            <w:vAlign w:val="center"/>
            <w:hideMark/>
          </w:tcPr>
          <w:p w14:paraId="3E5F8349" w14:textId="77777777" w:rsidR="00D90105" w:rsidRPr="00D90105" w:rsidRDefault="00D90105" w:rsidP="00D90105">
            <w:pPr>
              <w:spacing w:after="0" w:line="240" w:lineRule="auto"/>
              <w:rPr>
                <w:sz w:val="20"/>
                <w:szCs w:val="20"/>
              </w:rPr>
            </w:pPr>
            <w:r w:rsidRPr="00D90105">
              <w:rPr>
                <w:sz w:val="20"/>
                <w:szCs w:val="20"/>
              </w:rPr>
              <w:t>18</w:t>
            </w:r>
          </w:p>
        </w:tc>
        <w:tc>
          <w:tcPr>
            <w:tcW w:w="386" w:type="dxa"/>
            <w:vAlign w:val="center"/>
            <w:hideMark/>
          </w:tcPr>
          <w:p w14:paraId="713C670D" w14:textId="77777777" w:rsidR="00D90105" w:rsidRPr="00D90105" w:rsidRDefault="00D90105" w:rsidP="00D90105">
            <w:pPr>
              <w:spacing w:after="0" w:line="240" w:lineRule="auto"/>
              <w:rPr>
                <w:sz w:val="20"/>
                <w:szCs w:val="20"/>
              </w:rPr>
            </w:pPr>
            <w:r w:rsidRPr="00D90105">
              <w:rPr>
                <w:sz w:val="20"/>
                <w:szCs w:val="20"/>
              </w:rPr>
              <w:t>26.9%</w:t>
            </w:r>
          </w:p>
        </w:tc>
      </w:tr>
      <w:tr w:rsidR="00D90105" w:rsidRPr="00D90105" w14:paraId="1743E437" w14:textId="77777777" w:rsidTr="0074545F">
        <w:trPr>
          <w:tblCellSpacing w:w="15" w:type="dxa"/>
        </w:trPr>
        <w:tc>
          <w:tcPr>
            <w:tcW w:w="3641" w:type="dxa"/>
            <w:vAlign w:val="center"/>
            <w:hideMark/>
          </w:tcPr>
          <w:p w14:paraId="7EA959F2" w14:textId="77777777" w:rsidR="00D90105" w:rsidRPr="00D90105" w:rsidRDefault="00D90105" w:rsidP="00D90105">
            <w:pPr>
              <w:spacing w:after="0" w:line="240" w:lineRule="auto"/>
              <w:rPr>
                <w:sz w:val="20"/>
                <w:szCs w:val="20"/>
              </w:rPr>
            </w:pPr>
            <w:r w:rsidRPr="00D90105">
              <w:rPr>
                <w:sz w:val="20"/>
                <w:szCs w:val="20"/>
              </w:rPr>
              <w:t>Organising trade missions</w:t>
            </w:r>
          </w:p>
        </w:tc>
        <w:tc>
          <w:tcPr>
            <w:tcW w:w="1104" w:type="dxa"/>
            <w:vAlign w:val="center"/>
            <w:hideMark/>
          </w:tcPr>
          <w:p w14:paraId="41EC918D" w14:textId="77777777" w:rsidR="00D90105" w:rsidRPr="00D90105" w:rsidRDefault="00D90105" w:rsidP="00D90105">
            <w:pPr>
              <w:spacing w:after="0" w:line="240" w:lineRule="auto"/>
              <w:rPr>
                <w:sz w:val="20"/>
                <w:szCs w:val="20"/>
              </w:rPr>
            </w:pPr>
            <w:r w:rsidRPr="00D90105">
              <w:rPr>
                <w:sz w:val="20"/>
                <w:szCs w:val="20"/>
              </w:rPr>
              <w:t>16</w:t>
            </w:r>
          </w:p>
        </w:tc>
        <w:tc>
          <w:tcPr>
            <w:tcW w:w="386" w:type="dxa"/>
            <w:vAlign w:val="center"/>
            <w:hideMark/>
          </w:tcPr>
          <w:p w14:paraId="2B9892C9" w14:textId="77777777" w:rsidR="00D90105" w:rsidRPr="00D90105" w:rsidRDefault="00D90105" w:rsidP="00D90105">
            <w:pPr>
              <w:spacing w:after="0" w:line="240" w:lineRule="auto"/>
              <w:rPr>
                <w:sz w:val="20"/>
                <w:szCs w:val="20"/>
              </w:rPr>
            </w:pPr>
            <w:r w:rsidRPr="00D90105">
              <w:rPr>
                <w:sz w:val="20"/>
                <w:szCs w:val="20"/>
              </w:rPr>
              <w:t>23.9%</w:t>
            </w:r>
          </w:p>
        </w:tc>
      </w:tr>
      <w:tr w:rsidR="00D90105" w:rsidRPr="00D90105" w14:paraId="4E891263" w14:textId="77777777" w:rsidTr="0074545F">
        <w:trPr>
          <w:tblCellSpacing w:w="15" w:type="dxa"/>
        </w:trPr>
        <w:tc>
          <w:tcPr>
            <w:tcW w:w="3641" w:type="dxa"/>
            <w:vAlign w:val="center"/>
            <w:hideMark/>
          </w:tcPr>
          <w:p w14:paraId="2296D87D" w14:textId="77777777" w:rsidR="00D90105" w:rsidRPr="00D90105" w:rsidRDefault="00D90105" w:rsidP="00D90105">
            <w:pPr>
              <w:spacing w:after="0" w:line="240" w:lineRule="auto"/>
              <w:rPr>
                <w:sz w:val="20"/>
                <w:szCs w:val="20"/>
              </w:rPr>
            </w:pPr>
            <w:r w:rsidRPr="00D90105">
              <w:rPr>
                <w:sz w:val="20"/>
                <w:szCs w:val="20"/>
              </w:rPr>
              <w:t>Export training webinars</w:t>
            </w:r>
          </w:p>
        </w:tc>
        <w:tc>
          <w:tcPr>
            <w:tcW w:w="1104" w:type="dxa"/>
            <w:vAlign w:val="center"/>
            <w:hideMark/>
          </w:tcPr>
          <w:p w14:paraId="0FFC0A55" w14:textId="77777777" w:rsidR="00D90105" w:rsidRPr="00D90105" w:rsidRDefault="00D90105" w:rsidP="00D90105">
            <w:pPr>
              <w:spacing w:after="0" w:line="240" w:lineRule="auto"/>
              <w:rPr>
                <w:sz w:val="20"/>
                <w:szCs w:val="20"/>
              </w:rPr>
            </w:pPr>
            <w:r w:rsidRPr="00D90105">
              <w:rPr>
                <w:sz w:val="20"/>
                <w:szCs w:val="20"/>
              </w:rPr>
              <w:t>9</w:t>
            </w:r>
          </w:p>
        </w:tc>
        <w:tc>
          <w:tcPr>
            <w:tcW w:w="386" w:type="dxa"/>
            <w:vAlign w:val="center"/>
            <w:hideMark/>
          </w:tcPr>
          <w:p w14:paraId="532506F7" w14:textId="77777777" w:rsidR="00D90105" w:rsidRPr="00D90105" w:rsidRDefault="00D90105" w:rsidP="00D90105">
            <w:pPr>
              <w:spacing w:after="0" w:line="240" w:lineRule="auto"/>
              <w:rPr>
                <w:sz w:val="20"/>
                <w:szCs w:val="20"/>
              </w:rPr>
            </w:pPr>
            <w:r w:rsidRPr="00D90105">
              <w:rPr>
                <w:sz w:val="20"/>
                <w:szCs w:val="20"/>
              </w:rPr>
              <w:t>13.4%</w:t>
            </w:r>
          </w:p>
        </w:tc>
      </w:tr>
    </w:tbl>
    <w:p w14:paraId="10354AD1" w14:textId="77777777" w:rsidR="00D90105" w:rsidRDefault="00D90105" w:rsidP="00D90105">
      <w:pPr>
        <w:spacing w:after="0" w:line="240" w:lineRule="auto"/>
        <w:rPr>
          <w:sz w:val="20"/>
          <w:szCs w:val="20"/>
        </w:rPr>
      </w:pPr>
    </w:p>
    <w:p w14:paraId="7B9345F0" w14:textId="4CD13043" w:rsidR="00D90105" w:rsidRPr="00D90105" w:rsidRDefault="00D90105" w:rsidP="00D90105">
      <w:pPr>
        <w:spacing w:after="0" w:line="240" w:lineRule="auto"/>
        <w:rPr>
          <w:sz w:val="20"/>
          <w:szCs w:val="20"/>
        </w:rPr>
      </w:pPr>
      <w:r w:rsidRPr="00D90105">
        <w:rPr>
          <w:sz w:val="20"/>
          <w:szCs w:val="20"/>
        </w:rPr>
        <w:t>The strongest requirement is clearly access to export opportunities, alongside support with international connections, trade missions, policy and financial barriers.</w:t>
      </w:r>
    </w:p>
    <w:p w14:paraId="5BEF108E" w14:textId="6783EA8C" w:rsidR="00D90105" w:rsidRPr="00D90105" w:rsidRDefault="00D90105" w:rsidP="00D90105">
      <w:pPr>
        <w:spacing w:after="0" w:line="240" w:lineRule="auto"/>
        <w:rPr>
          <w:color w:val="ED7D31" w:themeColor="accent2"/>
          <w:sz w:val="20"/>
          <w:szCs w:val="20"/>
        </w:rPr>
      </w:pPr>
    </w:p>
    <w:p w14:paraId="7D5B07E6" w14:textId="77777777" w:rsidR="00D90105" w:rsidRPr="00D90105" w:rsidRDefault="00D90105" w:rsidP="00D90105">
      <w:pPr>
        <w:spacing w:after="0" w:line="240" w:lineRule="auto"/>
        <w:rPr>
          <w:b/>
          <w:bCs/>
          <w:color w:val="ED7D31" w:themeColor="accent2"/>
          <w:sz w:val="20"/>
          <w:szCs w:val="20"/>
        </w:rPr>
      </w:pPr>
      <w:r w:rsidRPr="00D90105">
        <w:rPr>
          <w:b/>
          <w:bCs/>
          <w:color w:val="ED7D31" w:themeColor="accent2"/>
          <w:sz w:val="20"/>
          <w:szCs w:val="20"/>
        </w:rPr>
        <w:t>Closing Summary</w:t>
      </w:r>
    </w:p>
    <w:p w14:paraId="284B0D79" w14:textId="77777777" w:rsidR="00D90105" w:rsidRPr="00D90105" w:rsidRDefault="00D90105" w:rsidP="00D90105">
      <w:pPr>
        <w:spacing w:after="0" w:line="240" w:lineRule="auto"/>
        <w:rPr>
          <w:sz w:val="20"/>
          <w:szCs w:val="20"/>
        </w:rPr>
      </w:pPr>
      <w:r w:rsidRPr="00D90105">
        <w:rPr>
          <w:sz w:val="20"/>
          <w:szCs w:val="20"/>
        </w:rPr>
        <w:t>The 2026 Accredited Member Survey presents a positive picture of CIUK membership, alongside clear areas where members would welcome further value.</w:t>
      </w:r>
    </w:p>
    <w:p w14:paraId="13E2004A" w14:textId="77777777" w:rsidR="00D90105" w:rsidRPr="00D90105" w:rsidRDefault="00D90105" w:rsidP="00D90105">
      <w:pPr>
        <w:spacing w:after="0" w:line="240" w:lineRule="auto"/>
        <w:rPr>
          <w:sz w:val="20"/>
          <w:szCs w:val="20"/>
        </w:rPr>
      </w:pPr>
    </w:p>
    <w:p w14:paraId="6250ABCE" w14:textId="77777777" w:rsidR="00D90105" w:rsidRPr="00D90105" w:rsidRDefault="00D90105" w:rsidP="00D90105">
      <w:pPr>
        <w:spacing w:after="0" w:line="240" w:lineRule="auto"/>
        <w:rPr>
          <w:sz w:val="20"/>
          <w:szCs w:val="20"/>
        </w:rPr>
      </w:pPr>
      <w:r w:rsidRPr="00D90105">
        <w:rPr>
          <w:sz w:val="20"/>
          <w:szCs w:val="20"/>
        </w:rPr>
        <w:t>Members report strong satisfaction, high levels of recommendation and confidence in CIUK’s industry role. Events, Design Insider and Accreditation remain central to the membership experience, while direct commercial connections, market insight, training, visibility and international opportunity emerge repeatedly across the survey.</w:t>
      </w:r>
    </w:p>
    <w:p w14:paraId="71A2E34A" w14:textId="77777777" w:rsidR="00D90105" w:rsidRPr="00D90105" w:rsidRDefault="00D90105" w:rsidP="00D90105">
      <w:pPr>
        <w:spacing w:after="0" w:line="240" w:lineRule="auto"/>
        <w:rPr>
          <w:sz w:val="20"/>
          <w:szCs w:val="20"/>
        </w:rPr>
      </w:pPr>
    </w:p>
    <w:p w14:paraId="4BDBD74D" w14:textId="77777777" w:rsidR="00D90105" w:rsidRDefault="00D90105" w:rsidP="00D90105">
      <w:pPr>
        <w:spacing w:after="0" w:line="240" w:lineRule="auto"/>
        <w:rPr>
          <w:sz w:val="20"/>
          <w:szCs w:val="20"/>
        </w:rPr>
      </w:pPr>
      <w:r w:rsidRPr="00D90105">
        <w:rPr>
          <w:sz w:val="20"/>
          <w:szCs w:val="20"/>
        </w:rPr>
        <w:t xml:space="preserve">The results also underline the diversity of CIUK’s </w:t>
      </w:r>
      <w:proofErr w:type="gramStart"/>
      <w:r w:rsidRPr="00D90105">
        <w:rPr>
          <w:sz w:val="20"/>
          <w:szCs w:val="20"/>
        </w:rPr>
        <w:t>membership</w:t>
      </w:r>
      <w:proofErr w:type="gramEnd"/>
      <w:r w:rsidRPr="00D90105">
        <w:rPr>
          <w:sz w:val="20"/>
          <w:szCs w:val="20"/>
        </w:rPr>
        <w:t xml:space="preserve"> and the commercial pressures members are navigating, from supply chains and energy costs to international trade and changing markets.</w:t>
      </w:r>
    </w:p>
    <w:p w14:paraId="7B7CB336" w14:textId="77777777" w:rsidR="00F05F87" w:rsidRPr="00D90105" w:rsidRDefault="00F05F87" w:rsidP="00D90105">
      <w:pPr>
        <w:spacing w:after="0" w:line="240" w:lineRule="auto"/>
        <w:rPr>
          <w:sz w:val="20"/>
          <w:szCs w:val="20"/>
        </w:rPr>
      </w:pPr>
    </w:p>
    <w:p w14:paraId="4BDF7A2A" w14:textId="77777777" w:rsidR="00D90105" w:rsidRPr="00D90105" w:rsidRDefault="00D90105" w:rsidP="00D90105">
      <w:pPr>
        <w:spacing w:after="0" w:line="240" w:lineRule="auto"/>
        <w:rPr>
          <w:sz w:val="20"/>
          <w:szCs w:val="20"/>
        </w:rPr>
      </w:pPr>
      <w:r w:rsidRPr="00D90105">
        <w:rPr>
          <w:sz w:val="20"/>
          <w:szCs w:val="20"/>
        </w:rPr>
        <w:t>CIUK will use these findings to continue listening to members and ensure that its work remains closely connected to the needs, priorities and opportunities of the commercial interiors sector.</w:t>
      </w:r>
    </w:p>
    <w:p w14:paraId="7AFD9FD7" w14:textId="77777777" w:rsidR="00A259E9" w:rsidRPr="00D90105" w:rsidRDefault="00A259E9" w:rsidP="00D90105">
      <w:pPr>
        <w:spacing w:after="0" w:line="240" w:lineRule="auto"/>
        <w:rPr>
          <w:sz w:val="20"/>
          <w:szCs w:val="20"/>
        </w:rPr>
      </w:pPr>
    </w:p>
    <w:sectPr w:rsidR="00A259E9" w:rsidRPr="00D90105" w:rsidSect="005E2DB8">
      <w:footerReference w:type="defaul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07C34" w14:textId="77777777" w:rsidR="00D87F7A" w:rsidRDefault="00D87F7A" w:rsidP="00D90105">
      <w:pPr>
        <w:spacing w:after="0" w:line="240" w:lineRule="auto"/>
      </w:pPr>
      <w:r>
        <w:separator/>
      </w:r>
    </w:p>
  </w:endnote>
  <w:endnote w:type="continuationSeparator" w:id="0">
    <w:p w14:paraId="6B251880" w14:textId="77777777" w:rsidR="00D87F7A" w:rsidRDefault="00D87F7A" w:rsidP="00D90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913292"/>
      <w:docPartObj>
        <w:docPartGallery w:val="Page Numbers (Bottom of Page)"/>
        <w:docPartUnique/>
      </w:docPartObj>
    </w:sdtPr>
    <w:sdtContent>
      <w:p w14:paraId="5B46F8A4" w14:textId="1849C9D4" w:rsidR="00D90105" w:rsidRDefault="00D90105">
        <w:pPr>
          <w:pStyle w:val="Footer"/>
          <w:jc w:val="right"/>
        </w:pPr>
        <w:r>
          <w:fldChar w:fldCharType="begin"/>
        </w:r>
        <w:r>
          <w:instrText>PAGE   \* MERGEFORMAT</w:instrText>
        </w:r>
        <w:r>
          <w:fldChar w:fldCharType="separate"/>
        </w:r>
        <w:r>
          <w:t>2</w:t>
        </w:r>
        <w:r>
          <w:fldChar w:fldCharType="end"/>
        </w:r>
      </w:p>
    </w:sdtContent>
  </w:sdt>
  <w:p w14:paraId="4D18E817" w14:textId="77777777" w:rsidR="00D90105" w:rsidRDefault="00D90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5F3DE" w14:textId="77777777" w:rsidR="00D87F7A" w:rsidRDefault="00D87F7A" w:rsidP="00D90105">
      <w:pPr>
        <w:spacing w:after="0" w:line="240" w:lineRule="auto"/>
      </w:pPr>
      <w:r>
        <w:separator/>
      </w:r>
    </w:p>
  </w:footnote>
  <w:footnote w:type="continuationSeparator" w:id="0">
    <w:p w14:paraId="588EFFE4" w14:textId="77777777" w:rsidR="00D87F7A" w:rsidRDefault="00D87F7A" w:rsidP="00D901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1C3D"/>
    <w:multiLevelType w:val="multilevel"/>
    <w:tmpl w:val="1394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661E5"/>
    <w:multiLevelType w:val="multilevel"/>
    <w:tmpl w:val="D590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B71D5"/>
    <w:multiLevelType w:val="multilevel"/>
    <w:tmpl w:val="898A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0F79DE"/>
    <w:multiLevelType w:val="multilevel"/>
    <w:tmpl w:val="148C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16582"/>
    <w:multiLevelType w:val="multilevel"/>
    <w:tmpl w:val="0A1C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69498F"/>
    <w:multiLevelType w:val="multilevel"/>
    <w:tmpl w:val="920C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6F0F65"/>
    <w:multiLevelType w:val="multilevel"/>
    <w:tmpl w:val="9DF43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317EBD"/>
    <w:multiLevelType w:val="multilevel"/>
    <w:tmpl w:val="B73C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B46A5E"/>
    <w:multiLevelType w:val="multilevel"/>
    <w:tmpl w:val="DBA2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C74999"/>
    <w:multiLevelType w:val="multilevel"/>
    <w:tmpl w:val="836C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1D6677"/>
    <w:multiLevelType w:val="multilevel"/>
    <w:tmpl w:val="62360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483632"/>
    <w:multiLevelType w:val="multilevel"/>
    <w:tmpl w:val="9106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5129F1"/>
    <w:multiLevelType w:val="multilevel"/>
    <w:tmpl w:val="70C6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2135115">
    <w:abstractNumId w:val="6"/>
  </w:num>
  <w:num w:numId="2" w16cid:durableId="1251161922">
    <w:abstractNumId w:val="1"/>
  </w:num>
  <w:num w:numId="3" w16cid:durableId="1978147182">
    <w:abstractNumId w:val="4"/>
  </w:num>
  <w:num w:numId="4" w16cid:durableId="1111784480">
    <w:abstractNumId w:val="5"/>
  </w:num>
  <w:num w:numId="5" w16cid:durableId="1259869923">
    <w:abstractNumId w:val="2"/>
  </w:num>
  <w:num w:numId="6" w16cid:durableId="620889755">
    <w:abstractNumId w:val="7"/>
  </w:num>
  <w:num w:numId="7" w16cid:durableId="472604053">
    <w:abstractNumId w:val="11"/>
  </w:num>
  <w:num w:numId="8" w16cid:durableId="354818004">
    <w:abstractNumId w:val="0"/>
  </w:num>
  <w:num w:numId="9" w16cid:durableId="1641764462">
    <w:abstractNumId w:val="9"/>
  </w:num>
  <w:num w:numId="10" w16cid:durableId="1447967202">
    <w:abstractNumId w:val="12"/>
  </w:num>
  <w:num w:numId="11" w16cid:durableId="787894612">
    <w:abstractNumId w:val="10"/>
  </w:num>
  <w:num w:numId="12" w16cid:durableId="271671773">
    <w:abstractNumId w:val="8"/>
  </w:num>
  <w:num w:numId="13" w16cid:durableId="264504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105"/>
    <w:rsid w:val="000E3F17"/>
    <w:rsid w:val="0022757E"/>
    <w:rsid w:val="004235E8"/>
    <w:rsid w:val="004541E7"/>
    <w:rsid w:val="005373DC"/>
    <w:rsid w:val="005E2DB8"/>
    <w:rsid w:val="006C5ECE"/>
    <w:rsid w:val="0074545F"/>
    <w:rsid w:val="00807EB4"/>
    <w:rsid w:val="00890FD0"/>
    <w:rsid w:val="009C587D"/>
    <w:rsid w:val="00A259E9"/>
    <w:rsid w:val="00A412E6"/>
    <w:rsid w:val="00A87BA4"/>
    <w:rsid w:val="00AD326A"/>
    <w:rsid w:val="00B13F50"/>
    <w:rsid w:val="00D040BF"/>
    <w:rsid w:val="00D87F7A"/>
    <w:rsid w:val="00D90105"/>
    <w:rsid w:val="00F05F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7E391"/>
  <w15:chartTrackingRefBased/>
  <w15:docId w15:val="{A6134C58-D581-4D88-A93C-8782343E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1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01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01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01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01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01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1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1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1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1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01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01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01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01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0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105"/>
    <w:rPr>
      <w:rFonts w:eastAsiaTheme="majorEastAsia" w:cstheme="majorBidi"/>
      <w:color w:val="272727" w:themeColor="text1" w:themeTint="D8"/>
    </w:rPr>
  </w:style>
  <w:style w:type="paragraph" w:styleId="Title">
    <w:name w:val="Title"/>
    <w:basedOn w:val="Normal"/>
    <w:next w:val="Normal"/>
    <w:link w:val="TitleChar"/>
    <w:uiPriority w:val="10"/>
    <w:qFormat/>
    <w:rsid w:val="00D90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1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105"/>
    <w:pPr>
      <w:spacing w:before="160"/>
      <w:jc w:val="center"/>
    </w:pPr>
    <w:rPr>
      <w:i/>
      <w:iCs/>
      <w:color w:val="404040" w:themeColor="text1" w:themeTint="BF"/>
    </w:rPr>
  </w:style>
  <w:style w:type="character" w:customStyle="1" w:styleId="QuoteChar">
    <w:name w:val="Quote Char"/>
    <w:basedOn w:val="DefaultParagraphFont"/>
    <w:link w:val="Quote"/>
    <w:uiPriority w:val="29"/>
    <w:rsid w:val="00D90105"/>
    <w:rPr>
      <w:i/>
      <w:iCs/>
      <w:color w:val="404040" w:themeColor="text1" w:themeTint="BF"/>
    </w:rPr>
  </w:style>
  <w:style w:type="paragraph" w:styleId="ListParagraph">
    <w:name w:val="List Paragraph"/>
    <w:basedOn w:val="Normal"/>
    <w:uiPriority w:val="34"/>
    <w:qFormat/>
    <w:rsid w:val="00D90105"/>
    <w:pPr>
      <w:ind w:left="720"/>
      <w:contextualSpacing/>
    </w:pPr>
  </w:style>
  <w:style w:type="character" w:styleId="IntenseEmphasis">
    <w:name w:val="Intense Emphasis"/>
    <w:basedOn w:val="DefaultParagraphFont"/>
    <w:uiPriority w:val="21"/>
    <w:qFormat/>
    <w:rsid w:val="00D90105"/>
    <w:rPr>
      <w:i/>
      <w:iCs/>
      <w:color w:val="2F5496" w:themeColor="accent1" w:themeShade="BF"/>
    </w:rPr>
  </w:style>
  <w:style w:type="paragraph" w:styleId="IntenseQuote">
    <w:name w:val="Intense Quote"/>
    <w:basedOn w:val="Normal"/>
    <w:next w:val="Normal"/>
    <w:link w:val="IntenseQuoteChar"/>
    <w:uiPriority w:val="30"/>
    <w:qFormat/>
    <w:rsid w:val="00D901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0105"/>
    <w:rPr>
      <w:i/>
      <w:iCs/>
      <w:color w:val="2F5496" w:themeColor="accent1" w:themeShade="BF"/>
    </w:rPr>
  </w:style>
  <w:style w:type="character" w:styleId="IntenseReference">
    <w:name w:val="Intense Reference"/>
    <w:basedOn w:val="DefaultParagraphFont"/>
    <w:uiPriority w:val="32"/>
    <w:qFormat/>
    <w:rsid w:val="00D90105"/>
    <w:rPr>
      <w:b/>
      <w:bCs/>
      <w:smallCaps/>
      <w:color w:val="2F5496" w:themeColor="accent1" w:themeShade="BF"/>
      <w:spacing w:val="5"/>
    </w:rPr>
  </w:style>
  <w:style w:type="paragraph" w:styleId="Header">
    <w:name w:val="header"/>
    <w:basedOn w:val="Normal"/>
    <w:link w:val="HeaderChar"/>
    <w:uiPriority w:val="99"/>
    <w:unhideWhenUsed/>
    <w:rsid w:val="00D90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105"/>
  </w:style>
  <w:style w:type="paragraph" w:styleId="Footer">
    <w:name w:val="footer"/>
    <w:basedOn w:val="Normal"/>
    <w:link w:val="FooterChar"/>
    <w:uiPriority w:val="99"/>
    <w:unhideWhenUsed/>
    <w:rsid w:val="00D90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105"/>
  </w:style>
  <w:style w:type="paragraph" w:styleId="NoSpacing">
    <w:name w:val="No Spacing"/>
    <w:link w:val="NoSpacingChar"/>
    <w:uiPriority w:val="1"/>
    <w:qFormat/>
    <w:rsid w:val="005E2DB8"/>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5E2DB8"/>
    <w:rPr>
      <w:rFonts w:eastAsiaTheme="minorEastAsia"/>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1813</Words>
  <Characters>10957</Characters>
  <Application>Microsoft Office Word</Application>
  <DocSecurity>0</DocSecurity>
  <Lines>166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INTERIORS UK ACCREDITED MEMBER SURVEY 2026</dc:title>
  <dc:subject>Published Member Results and Insights</dc:subject>
  <dc:creator/>
  <cp:keywords/>
  <dc:description/>
  <cp:lastModifiedBy>Alys Bryan</cp:lastModifiedBy>
  <cp:revision>15</cp:revision>
  <dcterms:created xsi:type="dcterms:W3CDTF">2026-09-07T19:37:00Z</dcterms:created>
  <dcterms:modified xsi:type="dcterms:W3CDTF">2026-09-07T20:10:00Z</dcterms:modified>
</cp:coreProperties>
</file>